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CB" w:rsidRDefault="00665ECB">
      <w:pPr>
        <w:rPr>
          <w:sz w:val="84"/>
          <w:szCs w:val="84"/>
          <w:u w:val="single"/>
        </w:rPr>
      </w:pPr>
    </w:p>
    <w:p w:rsidR="00665ECB" w:rsidRDefault="00665ECB">
      <w:pPr>
        <w:rPr>
          <w:sz w:val="84"/>
          <w:szCs w:val="84"/>
          <w:u w:val="single"/>
        </w:rPr>
      </w:pPr>
    </w:p>
    <w:p w:rsidR="00665ECB" w:rsidRDefault="00665ECB">
      <w:pPr>
        <w:rPr>
          <w:sz w:val="84"/>
          <w:szCs w:val="84"/>
          <w:u w:val="single"/>
        </w:rPr>
      </w:pPr>
    </w:p>
    <w:p w:rsidR="00665ECB" w:rsidRDefault="00665ECB">
      <w:pPr>
        <w:rPr>
          <w:sz w:val="84"/>
          <w:szCs w:val="84"/>
          <w:u w:val="single"/>
        </w:rPr>
      </w:pPr>
    </w:p>
    <w:p w:rsidR="00665ECB" w:rsidRDefault="00665ECB">
      <w:pPr>
        <w:jc w:val="center"/>
        <w:rPr>
          <w:sz w:val="84"/>
          <w:szCs w:val="84"/>
        </w:rPr>
      </w:pPr>
      <w:r>
        <w:rPr>
          <w:sz w:val="84"/>
          <w:szCs w:val="84"/>
        </w:rPr>
        <w:t>2020</w:t>
      </w:r>
      <w:r>
        <w:rPr>
          <w:rFonts w:hint="eastAsia"/>
          <w:sz w:val="84"/>
          <w:szCs w:val="84"/>
        </w:rPr>
        <w:t>年三亚市公安局部门预算</w:t>
      </w:r>
    </w:p>
    <w:p w:rsidR="00665ECB" w:rsidRDefault="00665ECB">
      <w:pPr>
        <w:ind w:firstLine="1680"/>
        <w:jc w:val="center"/>
        <w:rPr>
          <w:sz w:val="84"/>
          <w:szCs w:val="84"/>
        </w:rPr>
      </w:pPr>
    </w:p>
    <w:p w:rsidR="00665ECB" w:rsidRDefault="00665ECB">
      <w:pPr>
        <w:ind w:firstLine="1680"/>
        <w:jc w:val="center"/>
        <w:rPr>
          <w:sz w:val="84"/>
          <w:szCs w:val="84"/>
        </w:rPr>
      </w:pPr>
    </w:p>
    <w:p w:rsidR="00665ECB" w:rsidRDefault="00665ECB">
      <w:pPr>
        <w:ind w:firstLine="1680"/>
        <w:jc w:val="center"/>
        <w:rPr>
          <w:sz w:val="84"/>
          <w:szCs w:val="84"/>
        </w:rPr>
      </w:pPr>
    </w:p>
    <w:p w:rsidR="00665ECB" w:rsidRDefault="00665ECB">
      <w:pPr>
        <w:ind w:firstLine="1680"/>
        <w:jc w:val="center"/>
        <w:rPr>
          <w:sz w:val="84"/>
          <w:szCs w:val="84"/>
        </w:rPr>
      </w:pPr>
    </w:p>
    <w:p w:rsidR="00665ECB" w:rsidRDefault="00665ECB">
      <w:pPr>
        <w:ind w:firstLine="1680"/>
        <w:jc w:val="center"/>
        <w:rPr>
          <w:sz w:val="84"/>
          <w:szCs w:val="84"/>
        </w:rPr>
      </w:pPr>
    </w:p>
    <w:p w:rsidR="00665ECB" w:rsidRDefault="00665ECB">
      <w:pPr>
        <w:rPr>
          <w:sz w:val="84"/>
          <w:szCs w:val="84"/>
        </w:rPr>
      </w:pPr>
    </w:p>
    <w:p w:rsidR="00665ECB" w:rsidRDefault="00665ECB">
      <w:pPr>
        <w:jc w:val="center"/>
        <w:rPr>
          <w:rFonts w:ascii="黑体" w:eastAsia="黑体" w:hAnsi="黑体"/>
          <w:sz w:val="52"/>
          <w:szCs w:val="52"/>
        </w:rPr>
      </w:pPr>
      <w:r>
        <w:rPr>
          <w:rFonts w:ascii="黑体" w:eastAsia="黑体" w:hAnsi="黑体" w:hint="eastAsia"/>
          <w:sz w:val="52"/>
          <w:szCs w:val="52"/>
        </w:rPr>
        <w:t>目录</w:t>
      </w:r>
    </w:p>
    <w:p w:rsidR="00665ECB" w:rsidRDefault="00665ECB">
      <w:pPr>
        <w:pStyle w:val="ListParagraph2"/>
        <w:numPr>
          <w:ilvl w:val="0"/>
          <w:numId w:val="1"/>
        </w:numPr>
        <w:ind w:firstLineChars="0"/>
        <w:jc w:val="left"/>
        <w:rPr>
          <w:rFonts w:ascii="黑体" w:eastAsia="黑体" w:hAnsi="黑体"/>
          <w:sz w:val="32"/>
          <w:szCs w:val="32"/>
        </w:rPr>
      </w:pPr>
      <w:r>
        <w:rPr>
          <w:rFonts w:ascii="黑体" w:eastAsia="黑体" w:hAnsi="黑体"/>
          <w:sz w:val="32"/>
          <w:szCs w:val="32"/>
        </w:rPr>
        <w:t xml:space="preserve">  </w:t>
      </w:r>
      <w:r>
        <w:rPr>
          <w:rFonts w:ascii="仿宋_GB2312" w:eastAsia="仿宋_GB2312" w:hAnsi="黑体" w:cs="仿宋_GB2312"/>
          <w:sz w:val="32"/>
          <w:szCs w:val="32"/>
        </w:rPr>
        <w:t xml:space="preserve"> </w:t>
      </w:r>
      <w:r>
        <w:rPr>
          <w:rFonts w:ascii="黑体" w:eastAsia="黑体" w:hAnsi="黑体" w:hint="eastAsia"/>
          <w:sz w:val="32"/>
          <w:szCs w:val="32"/>
        </w:rPr>
        <w:t>三亚市公安局（部门）概况</w:t>
      </w:r>
    </w:p>
    <w:p w:rsidR="00665ECB" w:rsidRDefault="00665ECB">
      <w:pPr>
        <w:pStyle w:val="ListParagraph2"/>
        <w:numPr>
          <w:ilvl w:val="0"/>
          <w:numId w:val="2"/>
        </w:numPr>
        <w:ind w:firstLineChars="0"/>
        <w:jc w:val="left"/>
        <w:rPr>
          <w:rFonts w:ascii="仿宋" w:eastAsia="仿宋" w:hAnsi="仿宋" w:cs="仿宋"/>
          <w:sz w:val="32"/>
          <w:szCs w:val="32"/>
        </w:rPr>
      </w:pPr>
      <w:r>
        <w:rPr>
          <w:rFonts w:ascii="仿宋" w:eastAsia="仿宋" w:hAnsi="仿宋" w:cs="仿宋" w:hint="eastAsia"/>
          <w:sz w:val="32"/>
          <w:szCs w:val="32"/>
        </w:rPr>
        <w:t>主要职能</w:t>
      </w:r>
    </w:p>
    <w:p w:rsidR="00665ECB" w:rsidRDefault="00665ECB">
      <w:pPr>
        <w:pStyle w:val="ListParagraph2"/>
        <w:numPr>
          <w:ilvl w:val="0"/>
          <w:numId w:val="2"/>
        </w:numPr>
        <w:ind w:firstLineChars="0"/>
        <w:jc w:val="left"/>
        <w:rPr>
          <w:rFonts w:ascii="仿宋" w:eastAsia="仿宋" w:hAnsi="仿宋" w:cs="仿宋"/>
          <w:sz w:val="32"/>
          <w:szCs w:val="32"/>
        </w:rPr>
      </w:pPr>
      <w:r>
        <w:rPr>
          <w:rFonts w:ascii="仿宋" w:eastAsia="仿宋" w:hAnsi="仿宋" w:cs="仿宋" w:hint="eastAsia"/>
          <w:sz w:val="32"/>
          <w:szCs w:val="32"/>
        </w:rPr>
        <w:t>部门预算单位构成</w:t>
      </w:r>
    </w:p>
    <w:p w:rsidR="00665ECB" w:rsidRDefault="00665ECB">
      <w:pPr>
        <w:pStyle w:val="ListParagraph2"/>
        <w:numPr>
          <w:ilvl w:val="0"/>
          <w:numId w:val="1"/>
        </w:numPr>
        <w:ind w:firstLineChars="0"/>
        <w:jc w:val="left"/>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三亚市公安局</w:t>
      </w:r>
      <w:r>
        <w:rPr>
          <w:rFonts w:ascii="黑体" w:eastAsia="黑体" w:hAnsi="黑体"/>
          <w:sz w:val="32"/>
          <w:szCs w:val="32"/>
        </w:rPr>
        <w:t>2020</w:t>
      </w:r>
      <w:r>
        <w:rPr>
          <w:rFonts w:ascii="黑体" w:eastAsia="黑体" w:hAnsi="黑体" w:hint="eastAsia"/>
          <w:sz w:val="32"/>
          <w:szCs w:val="32"/>
        </w:rPr>
        <w:t>年部门预算表</w:t>
      </w:r>
    </w:p>
    <w:p w:rsidR="00665ECB" w:rsidRDefault="00665ECB">
      <w:pPr>
        <w:pStyle w:val="ListParagraph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665ECB" w:rsidRDefault="00665ECB">
      <w:pPr>
        <w:pStyle w:val="ListParagraph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665ECB" w:rsidRDefault="00665ECB">
      <w:pPr>
        <w:pStyle w:val="ListParagraph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665ECB" w:rsidRDefault="00665ECB">
      <w:pPr>
        <w:pStyle w:val="ListParagraph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665ECB" w:rsidRDefault="00665ECB">
      <w:pPr>
        <w:pStyle w:val="ListParagraph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665ECB" w:rsidRDefault="00665ECB" w:rsidP="00BA5BDF">
      <w:pPr>
        <w:pStyle w:val="ListParagraph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665ECB" w:rsidRDefault="00665ECB">
      <w:pPr>
        <w:pStyle w:val="ListParagraph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665ECB" w:rsidRDefault="00665ECB">
      <w:pPr>
        <w:pStyle w:val="ListParagraph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665ECB" w:rsidRDefault="00665ECB">
      <w:pPr>
        <w:pStyle w:val="ListParagraph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665ECB" w:rsidRDefault="00665ECB">
      <w:pPr>
        <w:pStyle w:val="ListParagraph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665ECB" w:rsidRDefault="00665ECB">
      <w:pPr>
        <w:pStyle w:val="ListParagraph2"/>
        <w:numPr>
          <w:ilvl w:val="0"/>
          <w:numId w:val="3"/>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省级财力安排的专项转移支付预算表</w:t>
      </w:r>
    </w:p>
    <w:p w:rsidR="00665ECB" w:rsidRDefault="00665ECB">
      <w:pPr>
        <w:pStyle w:val="ListParagraph2"/>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三亚市公安局</w:t>
      </w:r>
      <w:r>
        <w:rPr>
          <w:rFonts w:ascii="黑体" w:eastAsia="黑体" w:hAnsi="黑体"/>
          <w:sz w:val="32"/>
          <w:szCs w:val="32"/>
        </w:rPr>
        <w:t>2020</w:t>
      </w:r>
      <w:r>
        <w:rPr>
          <w:rFonts w:ascii="黑体" w:eastAsia="黑体" w:hAnsi="黑体" w:hint="eastAsia"/>
          <w:sz w:val="32"/>
          <w:szCs w:val="32"/>
        </w:rPr>
        <w:t>年部门预算情况说明</w:t>
      </w:r>
    </w:p>
    <w:p w:rsidR="00665ECB" w:rsidRDefault="00665ECB">
      <w:pPr>
        <w:pStyle w:val="ListParagraph2"/>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665ECB" w:rsidRDefault="00665ECB">
      <w:pPr>
        <w:pStyle w:val="ListParagraph2"/>
        <w:ind w:left="1320" w:firstLineChars="0" w:firstLine="0"/>
        <w:jc w:val="left"/>
        <w:rPr>
          <w:rFonts w:ascii="黑体" w:eastAsia="黑体" w:hAnsi="黑体"/>
          <w:sz w:val="32"/>
          <w:szCs w:val="32"/>
        </w:rPr>
      </w:pPr>
    </w:p>
    <w:p w:rsidR="00665ECB" w:rsidRDefault="00665ECB">
      <w:pPr>
        <w:pStyle w:val="ListParagraph2"/>
        <w:ind w:left="1320" w:firstLineChars="0" w:firstLine="0"/>
        <w:jc w:val="left"/>
        <w:rPr>
          <w:rFonts w:ascii="黑体" w:eastAsia="黑体" w:hAnsi="黑体"/>
          <w:sz w:val="32"/>
          <w:szCs w:val="32"/>
        </w:rPr>
      </w:pPr>
    </w:p>
    <w:p w:rsidR="00665ECB" w:rsidRDefault="00665ECB">
      <w:pPr>
        <w:pStyle w:val="ListParagraph2"/>
        <w:ind w:left="1320" w:firstLineChars="0" w:firstLine="0"/>
        <w:jc w:val="left"/>
        <w:rPr>
          <w:rFonts w:ascii="黑体" w:eastAsia="黑体" w:hAnsi="黑体"/>
          <w:sz w:val="32"/>
          <w:szCs w:val="32"/>
        </w:rPr>
      </w:pPr>
    </w:p>
    <w:p w:rsidR="00665ECB" w:rsidRDefault="00665ECB">
      <w:pPr>
        <w:pStyle w:val="ListParagraph2"/>
        <w:ind w:left="1320" w:firstLineChars="0" w:firstLine="0"/>
        <w:jc w:val="left"/>
        <w:rPr>
          <w:rFonts w:ascii="黑体" w:eastAsia="黑体" w:hAnsi="黑体"/>
          <w:sz w:val="32"/>
          <w:szCs w:val="32"/>
        </w:rPr>
      </w:pPr>
    </w:p>
    <w:p w:rsidR="00665ECB" w:rsidRDefault="00665ECB">
      <w:pPr>
        <w:pStyle w:val="ListParagraph2"/>
        <w:numPr>
          <w:ilvl w:val="0"/>
          <w:numId w:val="4"/>
        </w:numPr>
        <w:ind w:firstLineChars="0"/>
        <w:jc w:val="center"/>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三亚市公安局概况</w:t>
      </w:r>
    </w:p>
    <w:p w:rsidR="00665ECB" w:rsidRDefault="00665ECB">
      <w:pPr>
        <w:jc w:val="left"/>
        <w:rPr>
          <w:rFonts w:ascii="仿宋_GB2312" w:eastAsia="仿宋_GB2312" w:hAnsi="仿宋_GB2312" w:cs="仿宋_GB2312"/>
          <w:sz w:val="32"/>
          <w:szCs w:val="32"/>
        </w:rPr>
      </w:pPr>
    </w:p>
    <w:p w:rsidR="00665ECB" w:rsidRDefault="00665ECB">
      <w:pPr>
        <w:pStyle w:val="ListParagraph2"/>
        <w:numPr>
          <w:ilvl w:val="0"/>
          <w:numId w:val="5"/>
        </w:numPr>
        <w:ind w:firstLineChars="0"/>
        <w:jc w:val="left"/>
        <w:rPr>
          <w:rFonts w:ascii="黑体" w:eastAsia="黑体" w:hAnsi="黑体" w:cs="仿宋_GB2312"/>
          <w:sz w:val="32"/>
          <w:szCs w:val="32"/>
        </w:rPr>
      </w:pPr>
      <w:r>
        <w:rPr>
          <w:rFonts w:ascii="黑体" w:eastAsia="黑体" w:hAnsi="黑体" w:hint="eastAsia"/>
          <w:sz w:val="32"/>
          <w:szCs w:val="32"/>
        </w:rPr>
        <w:t>部门主要职能及机构设置情况</w:t>
      </w:r>
    </w:p>
    <w:p w:rsidR="00665ECB" w:rsidRDefault="00665ECB">
      <w:pPr>
        <w:pStyle w:val="ListParagraph2"/>
        <w:numPr>
          <w:ilvl w:val="0"/>
          <w:numId w:val="6"/>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部门主要职能</w:t>
      </w:r>
    </w:p>
    <w:p w:rsidR="00665ECB" w:rsidRDefault="00665ECB" w:rsidP="00BA5BDF">
      <w:pPr>
        <w:pStyle w:val="ListParagraph1"/>
        <w:ind w:firstLine="3168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预防、制止和侦查违法犯罪活动；防范、打击恐怖活动</w:t>
      </w:r>
    </w:p>
    <w:p w:rsidR="00665ECB" w:rsidRDefault="00665ECB" w:rsidP="00BA5BDF">
      <w:pPr>
        <w:pStyle w:val="ListParagraph1"/>
        <w:ind w:firstLine="3168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维护社会治安秩序，制止危害社会治安秩序的行为；</w:t>
      </w:r>
    </w:p>
    <w:p w:rsidR="00665ECB" w:rsidRDefault="00665ECB" w:rsidP="00BA5BDF">
      <w:pPr>
        <w:pStyle w:val="ListParagraph1"/>
        <w:ind w:firstLine="3168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管理交通、消防、危险物品；管理户口、居民身份证、出入境事务和外国人在中国境内居留、旅行的有关事务；</w:t>
      </w:r>
    </w:p>
    <w:p w:rsidR="00665ECB" w:rsidRDefault="00665ECB" w:rsidP="00BA5BDF">
      <w:pPr>
        <w:pStyle w:val="ListParagraph1"/>
        <w:ind w:firstLine="31680"/>
        <w:jc w:val="left"/>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维护国（边）境地区的治安秩序、警卫国家规定的特定人员、守卫重要场所和设施；</w:t>
      </w:r>
    </w:p>
    <w:p w:rsidR="00665ECB" w:rsidRDefault="00665ECB" w:rsidP="00BA5BDF">
      <w:pPr>
        <w:pStyle w:val="ListParagraph1"/>
        <w:ind w:firstLine="31680"/>
        <w:jc w:val="left"/>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管理集会、游行和示威活动；</w:t>
      </w:r>
    </w:p>
    <w:p w:rsidR="00665ECB" w:rsidRDefault="00665ECB" w:rsidP="00BA5BDF">
      <w:pPr>
        <w:pStyle w:val="ListParagraph1"/>
        <w:ind w:firstLine="31680"/>
        <w:jc w:val="left"/>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监督管理公共信息网络的安全监察工作；</w:t>
      </w:r>
    </w:p>
    <w:p w:rsidR="00665ECB" w:rsidRDefault="00665ECB" w:rsidP="00BA5BDF">
      <w:pPr>
        <w:pStyle w:val="ListParagraph1"/>
        <w:ind w:firstLine="31680"/>
        <w:jc w:val="left"/>
        <w:rPr>
          <w:rFonts w:ascii="仿宋_GB2312" w:eastAsia="仿宋_GB2312" w:hAnsi="黑体" w:cs="仿宋_GB2312"/>
          <w:sz w:val="32"/>
          <w:szCs w:val="32"/>
        </w:rPr>
      </w:pPr>
      <w:r>
        <w:rPr>
          <w:rFonts w:ascii="仿宋_GB2312" w:eastAsia="仿宋_GB2312"/>
          <w:sz w:val="32"/>
          <w:szCs w:val="32"/>
        </w:rPr>
        <w:t>7.</w:t>
      </w:r>
      <w:r>
        <w:rPr>
          <w:rFonts w:ascii="仿宋_GB2312" w:eastAsia="仿宋_GB2312" w:hint="eastAsia"/>
          <w:sz w:val="32"/>
          <w:szCs w:val="32"/>
        </w:rPr>
        <w:t>指导和监督国家机关、社会团体、企事业组织和重点建设工程的治安保卫工作，指导治安保卫委员会等群众性治安保卫组织的治安防范工作。</w:t>
      </w:r>
      <w:r>
        <w:rPr>
          <w:rFonts w:ascii="仿宋_GB2312" w:eastAsia="仿宋_GB2312" w:hAnsi="黑体" w:cs="仿宋_GB2312"/>
          <w:sz w:val="32"/>
          <w:szCs w:val="32"/>
        </w:rPr>
        <w:t>3</w:t>
      </w:r>
      <w:r>
        <w:rPr>
          <w:rFonts w:ascii="仿宋_GB2312" w:eastAsia="仿宋_GB2312" w:hAnsi="黑体" w:cs="仿宋_GB2312" w:hint="eastAsia"/>
          <w:sz w:val="32"/>
          <w:szCs w:val="32"/>
        </w:rPr>
        <w:t>、管理交通、消防、危险物品；管理户口、居民身份证、出入境事务和外国人在中国境内居留、旅行的有关事务；</w:t>
      </w:r>
    </w:p>
    <w:p w:rsidR="00665ECB" w:rsidRDefault="00665ECB" w:rsidP="00BA5BDF">
      <w:pPr>
        <w:pStyle w:val="ListParagraph1"/>
        <w:ind w:firstLine="31680"/>
        <w:jc w:val="left"/>
        <w:rPr>
          <w:rFonts w:ascii="仿宋_GB2312" w:eastAsia="仿宋_GB2312" w:hAnsi="黑体" w:cs="仿宋_GB2312"/>
          <w:sz w:val="32"/>
          <w:szCs w:val="32"/>
        </w:rPr>
      </w:pPr>
      <w:r>
        <w:rPr>
          <w:rFonts w:ascii="仿宋_GB2312" w:eastAsia="仿宋_GB2312" w:hAnsi="黑体" w:cs="仿宋_GB2312"/>
          <w:sz w:val="32"/>
          <w:szCs w:val="32"/>
        </w:rPr>
        <w:t>8.</w:t>
      </w:r>
      <w:r>
        <w:rPr>
          <w:rFonts w:ascii="仿宋_GB2312" w:eastAsia="仿宋_GB2312" w:hAnsi="黑体" w:cs="仿宋_GB2312" w:hint="eastAsia"/>
          <w:sz w:val="32"/>
          <w:szCs w:val="32"/>
        </w:rPr>
        <w:t>维护国（边）境地区的治安秩序、警卫国家规定的特定人员、守卫重要场所和设施；</w:t>
      </w:r>
    </w:p>
    <w:p w:rsidR="00665ECB" w:rsidRDefault="00665ECB" w:rsidP="00BA5BDF">
      <w:pPr>
        <w:pStyle w:val="ListParagraph1"/>
        <w:ind w:firstLine="31680"/>
        <w:jc w:val="left"/>
        <w:rPr>
          <w:rFonts w:ascii="仿宋_GB2312" w:eastAsia="仿宋_GB2312" w:hAnsi="黑体" w:cs="仿宋_GB2312"/>
          <w:sz w:val="32"/>
          <w:szCs w:val="32"/>
        </w:rPr>
      </w:pPr>
      <w:r>
        <w:rPr>
          <w:rFonts w:ascii="仿宋_GB2312" w:eastAsia="仿宋_GB2312" w:hAnsi="黑体" w:cs="仿宋_GB2312"/>
          <w:sz w:val="32"/>
          <w:szCs w:val="32"/>
        </w:rPr>
        <w:t>9.</w:t>
      </w:r>
      <w:r>
        <w:rPr>
          <w:rFonts w:ascii="仿宋_GB2312" w:eastAsia="仿宋_GB2312" w:hAnsi="黑体" w:cs="仿宋_GB2312" w:hint="eastAsia"/>
          <w:sz w:val="32"/>
          <w:szCs w:val="32"/>
        </w:rPr>
        <w:t>管理集会、游行和示威活动；</w:t>
      </w:r>
    </w:p>
    <w:p w:rsidR="00665ECB" w:rsidRDefault="00665ECB" w:rsidP="00BA5BDF">
      <w:pPr>
        <w:pStyle w:val="ListParagraph1"/>
        <w:ind w:firstLine="31680"/>
        <w:jc w:val="left"/>
        <w:rPr>
          <w:rFonts w:ascii="仿宋_GB2312" w:eastAsia="仿宋_GB2312" w:hAnsi="黑体" w:cs="仿宋_GB2312"/>
          <w:sz w:val="32"/>
          <w:szCs w:val="32"/>
        </w:rPr>
      </w:pPr>
      <w:r>
        <w:rPr>
          <w:rFonts w:ascii="仿宋_GB2312" w:eastAsia="仿宋_GB2312" w:hAnsi="黑体" w:cs="仿宋_GB2312"/>
          <w:sz w:val="32"/>
          <w:szCs w:val="32"/>
        </w:rPr>
        <w:t>10.</w:t>
      </w:r>
      <w:r>
        <w:rPr>
          <w:rFonts w:ascii="仿宋_GB2312" w:eastAsia="仿宋_GB2312" w:hAnsi="黑体" w:cs="仿宋_GB2312" w:hint="eastAsia"/>
          <w:sz w:val="32"/>
          <w:szCs w:val="32"/>
        </w:rPr>
        <w:t>监督管理公共信息网络的安全监察工作；</w:t>
      </w:r>
    </w:p>
    <w:p w:rsidR="00665ECB" w:rsidRDefault="00665ECB" w:rsidP="00BA5BDF">
      <w:pPr>
        <w:pStyle w:val="ListParagraph1"/>
        <w:ind w:firstLine="31680"/>
        <w:jc w:val="left"/>
        <w:rPr>
          <w:rFonts w:ascii="仿宋_GB2312" w:eastAsia="仿宋_GB2312" w:hAnsi="黑体" w:cs="仿宋_GB2312"/>
          <w:sz w:val="32"/>
          <w:szCs w:val="32"/>
        </w:rPr>
      </w:pPr>
      <w:r>
        <w:rPr>
          <w:rFonts w:ascii="仿宋_GB2312" w:eastAsia="仿宋_GB2312" w:hAnsi="黑体" w:cs="仿宋_GB2312"/>
          <w:sz w:val="32"/>
          <w:szCs w:val="32"/>
        </w:rPr>
        <w:t>11.</w:t>
      </w:r>
      <w:r>
        <w:rPr>
          <w:rFonts w:ascii="仿宋_GB2312" w:eastAsia="仿宋_GB2312" w:hAnsi="黑体" w:cs="仿宋_GB2312" w:hint="eastAsia"/>
          <w:sz w:val="32"/>
          <w:szCs w:val="32"/>
        </w:rPr>
        <w:t>指导和监督国家机关、社会团体、企事业组织和重点建设工程的治安保卫工作，指导治安保卫委员会等群众性治安保卫组织的治安防范工作。</w:t>
      </w:r>
    </w:p>
    <w:p w:rsidR="00665ECB" w:rsidRDefault="00665ECB">
      <w:pPr>
        <w:pStyle w:val="ListParagraph2"/>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665ECB" w:rsidRDefault="00665ECB" w:rsidP="00BA5BDF">
      <w:pPr>
        <w:ind w:firstLineChars="25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纳入三亚市公安局</w:t>
      </w:r>
      <w:r>
        <w:rPr>
          <w:rFonts w:ascii="仿宋_GB2312" w:eastAsia="仿宋_GB2312" w:hAnsi="黑体" w:cs="仿宋_GB2312"/>
          <w:sz w:val="32"/>
          <w:szCs w:val="32"/>
        </w:rPr>
        <w:t>2020</w:t>
      </w:r>
      <w:r>
        <w:rPr>
          <w:rFonts w:ascii="仿宋_GB2312" w:eastAsia="仿宋_GB2312" w:hAnsi="黑体" w:cs="仿宋_GB2312" w:hint="eastAsia"/>
          <w:sz w:val="32"/>
          <w:szCs w:val="32"/>
        </w:rPr>
        <w:t>年部门预算编制范围的二级预算单位包括：</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 w:hint="eastAsia"/>
          <w:sz w:val="32"/>
          <w:szCs w:val="32"/>
        </w:rPr>
        <w:t>（一）</w:t>
      </w:r>
      <w:r>
        <w:rPr>
          <w:rFonts w:ascii="仿宋_GB2312" w:eastAsia="仿宋_GB2312" w:hAnsi="黑体" w:cs="仿宋_GB2312" w:hint="eastAsia"/>
          <w:sz w:val="32"/>
          <w:szCs w:val="32"/>
        </w:rPr>
        <w:t>三亚市公安局机场公安分局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（二）三亚市公安局吉阳公安分局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（三）三亚市公安局天涯公安分局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（四）三亚市公安局崖州公安分局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（五）三亚市公安局海棠公安分局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（六）三亚市公安局第一看守所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（七）三亚市公安局第二看守所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（八）三亚市公安局行政拘留所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（九）三亚市公安局强制隔离戒毒所</w:t>
      </w:r>
    </w:p>
    <w:p w:rsidR="00665ECB" w:rsidRDefault="00665ECB" w:rsidP="00BA5BDF">
      <w:pPr>
        <w:ind w:firstLineChars="200" w:firstLine="31680"/>
        <w:jc w:val="left"/>
        <w:rPr>
          <w:rFonts w:ascii="仿宋_GB2312" w:eastAsia="仿宋_GB2312" w:hAnsi="黑体" w:cs="仿宋_GB2312"/>
          <w:sz w:val="32"/>
          <w:szCs w:val="32"/>
        </w:rPr>
      </w:pPr>
      <w:r>
        <w:rPr>
          <w:rFonts w:ascii="仿宋_GB2312" w:eastAsia="仿宋_GB2312" w:hAnsi="黑体" w:cs="仿宋_GB2312" w:hint="eastAsia"/>
          <w:sz w:val="32"/>
          <w:szCs w:val="32"/>
        </w:rPr>
        <w:t>（十）三亚市公安局交通警察支队</w:t>
      </w:r>
    </w:p>
    <w:p w:rsidR="00665ECB" w:rsidRDefault="00665ECB">
      <w:pPr>
        <w:ind w:firstLine="640"/>
        <w:rPr>
          <w:rFonts w:ascii="仿宋_GB2312" w:eastAsia="仿宋_GB2312" w:hAnsi="黑体" w:cs="仿宋_GB2312"/>
          <w:sz w:val="32"/>
          <w:szCs w:val="32"/>
        </w:rPr>
      </w:pPr>
      <w:r>
        <w:rPr>
          <w:rFonts w:ascii="仿宋_GB2312" w:eastAsia="仿宋_GB2312" w:hAnsi="黑体" w:cs="仿宋_GB2312" w:hint="eastAsia"/>
          <w:sz w:val="32"/>
          <w:szCs w:val="32"/>
        </w:rPr>
        <w:t>（十一）三亚市公安局特警防暴支队</w:t>
      </w:r>
    </w:p>
    <w:p w:rsidR="00665ECB" w:rsidRDefault="00665ECB">
      <w:pPr>
        <w:ind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w:t>
      </w:r>
      <w:r>
        <w:rPr>
          <w:rFonts w:ascii="仿宋_GB2312" w:eastAsia="仿宋_GB2312" w:hAnsi="黑体" w:cs="仿宋_GB2312"/>
          <w:sz w:val="32"/>
          <w:szCs w:val="32"/>
        </w:rPr>
        <w:t xml:space="preserve"> </w:t>
      </w:r>
      <w:r>
        <w:rPr>
          <w:rFonts w:ascii="黑体" w:eastAsia="黑体" w:hAnsi="黑体" w:hint="eastAsia"/>
          <w:sz w:val="32"/>
          <w:szCs w:val="32"/>
        </w:rPr>
        <w:t>三亚市公安局（部门）</w:t>
      </w:r>
      <w:r>
        <w:rPr>
          <w:rFonts w:ascii="黑体" w:eastAsia="黑体" w:hAnsi="黑体"/>
          <w:sz w:val="32"/>
          <w:szCs w:val="32"/>
        </w:rPr>
        <w:t>2020</w:t>
      </w:r>
      <w:r>
        <w:rPr>
          <w:rFonts w:ascii="黑体" w:eastAsia="黑体" w:hAnsi="黑体" w:hint="eastAsia"/>
          <w:sz w:val="32"/>
          <w:szCs w:val="32"/>
        </w:rPr>
        <w:t>年部门预算表</w:t>
      </w:r>
    </w:p>
    <w:p w:rsidR="00665ECB" w:rsidRDefault="00665ECB">
      <w:pPr>
        <w:ind w:left="800"/>
        <w:jc w:val="left"/>
        <w:rPr>
          <w:rFonts w:ascii="黑体" w:eastAsia="黑体" w:hAnsi="黑体"/>
          <w:sz w:val="32"/>
          <w:szCs w:val="32"/>
        </w:rPr>
      </w:pPr>
    </w:p>
    <w:p w:rsidR="00665ECB" w:rsidRDefault="00665ECB">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665ECB" w:rsidRDefault="00665ECB">
      <w:pPr>
        <w:jc w:val="center"/>
        <w:rPr>
          <w:rFonts w:ascii="黑体" w:eastAsia="黑体" w:hAnsi="黑体"/>
          <w:sz w:val="32"/>
          <w:szCs w:val="32"/>
        </w:rPr>
      </w:pPr>
    </w:p>
    <w:p w:rsidR="00665ECB" w:rsidRDefault="00665ECB">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hint="eastAsia"/>
          <w:sz w:val="32"/>
          <w:szCs w:val="32"/>
        </w:rPr>
        <w:t>三亚市公安局（部门）</w:t>
      </w:r>
      <w:r>
        <w:rPr>
          <w:rFonts w:ascii="黑体" w:eastAsia="黑体" w:hAnsi="黑体"/>
          <w:sz w:val="32"/>
          <w:szCs w:val="32"/>
        </w:rPr>
        <w:t>2020</w:t>
      </w:r>
      <w:r>
        <w:rPr>
          <w:rFonts w:ascii="黑体" w:eastAsia="黑体" w:hAnsi="黑体" w:hint="eastAsia"/>
          <w:sz w:val="32"/>
          <w:szCs w:val="32"/>
        </w:rPr>
        <w:t>年部门预算情况说明</w:t>
      </w:r>
    </w:p>
    <w:p w:rsidR="00665ECB" w:rsidRDefault="00665ECB">
      <w:pPr>
        <w:jc w:val="center"/>
        <w:rPr>
          <w:rFonts w:ascii="黑体" w:eastAsia="黑体" w:hAnsi="黑体"/>
          <w:sz w:val="32"/>
          <w:szCs w:val="32"/>
        </w:rPr>
      </w:pPr>
    </w:p>
    <w:p w:rsidR="00665ECB" w:rsidRDefault="00665ECB" w:rsidP="00BA5BDF">
      <w:pPr>
        <w:ind w:firstLineChars="200" w:firstLine="31680"/>
        <w:jc w:val="left"/>
        <w:rPr>
          <w:rFonts w:ascii="黑体" w:eastAsia="黑体" w:hAnsi="黑体"/>
          <w:sz w:val="32"/>
          <w:szCs w:val="32"/>
        </w:rPr>
      </w:pPr>
      <w:r>
        <w:rPr>
          <w:rFonts w:ascii="黑体" w:eastAsia="黑体" w:hAnsi="黑体" w:hint="eastAsia"/>
          <w:sz w:val="32"/>
          <w:szCs w:val="32"/>
        </w:rPr>
        <w:t>一、关于三亚市公安局</w:t>
      </w:r>
      <w:r>
        <w:rPr>
          <w:rFonts w:ascii="黑体" w:eastAsia="黑体" w:hAnsi="黑体"/>
          <w:sz w:val="32"/>
          <w:szCs w:val="32"/>
        </w:rPr>
        <w:t>2019</w:t>
      </w:r>
      <w:r>
        <w:rPr>
          <w:rFonts w:ascii="黑体" w:eastAsia="黑体" w:hAnsi="黑体" w:hint="eastAsia"/>
          <w:sz w:val="32"/>
          <w:szCs w:val="32"/>
        </w:rPr>
        <w:t>年财政拨款收支预算情况的总体说明</w:t>
      </w:r>
    </w:p>
    <w:p w:rsidR="00665ECB" w:rsidRDefault="00665ECB" w:rsidP="00BA5BDF">
      <w:pPr>
        <w:ind w:firstLineChars="200" w:firstLine="31680"/>
        <w:jc w:val="left"/>
        <w:rPr>
          <w:rFonts w:ascii="仿宋_GB2312" w:eastAsia="仿宋_GB2312" w:hAnsi="黑体"/>
          <w:sz w:val="32"/>
          <w:szCs w:val="32"/>
        </w:rPr>
      </w:pPr>
      <w:r>
        <w:rPr>
          <w:rFonts w:ascii="仿宋_GB2312" w:eastAsia="仿宋_GB2312" w:hAnsi="黑体" w:hint="eastAsia"/>
          <w:sz w:val="32"/>
          <w:szCs w:val="32"/>
        </w:rPr>
        <w:t>三亚市公安局</w:t>
      </w:r>
      <w:r>
        <w:rPr>
          <w:rFonts w:ascii="仿宋_GB2312" w:eastAsia="仿宋_GB2312" w:hAnsi="黑体"/>
          <w:sz w:val="32"/>
          <w:szCs w:val="32"/>
        </w:rPr>
        <w:t>2020</w:t>
      </w:r>
      <w:r>
        <w:rPr>
          <w:rFonts w:ascii="仿宋_GB2312" w:eastAsia="仿宋_GB2312" w:hAnsi="黑体" w:hint="eastAsia"/>
          <w:sz w:val="32"/>
          <w:szCs w:val="32"/>
        </w:rPr>
        <w:t>年财政拨款收支总预算</w:t>
      </w:r>
      <w:r>
        <w:rPr>
          <w:rFonts w:ascii="仿宋_GB2312" w:eastAsia="仿宋_GB2312" w:hAnsi="黑体" w:cs="仿宋_GB2312"/>
          <w:sz w:val="32"/>
          <w:szCs w:val="32"/>
        </w:rPr>
        <w:t>60709.6</w:t>
      </w:r>
      <w:r>
        <w:rPr>
          <w:rFonts w:ascii="仿宋_GB2312" w:eastAsia="仿宋_GB2312" w:hAnsi="黑体" w:hint="eastAsia"/>
          <w:sz w:val="32"/>
          <w:szCs w:val="32"/>
        </w:rPr>
        <w:t>万元。其中，收入总计</w:t>
      </w:r>
      <w:r>
        <w:rPr>
          <w:rFonts w:ascii="仿宋_GB2312" w:eastAsia="仿宋_GB2312" w:hAnsi="黑体" w:cs="仿宋_GB2312"/>
          <w:sz w:val="32"/>
          <w:szCs w:val="32"/>
        </w:rPr>
        <w:t>60709.6</w:t>
      </w:r>
      <w:r>
        <w:rPr>
          <w:rFonts w:ascii="仿宋_GB2312" w:eastAsia="仿宋_GB2312" w:hAnsi="黑体" w:hint="eastAsia"/>
          <w:sz w:val="32"/>
          <w:szCs w:val="32"/>
        </w:rPr>
        <w:t>万元，包括一般公共预算本年收入</w:t>
      </w:r>
      <w:r>
        <w:rPr>
          <w:rFonts w:ascii="仿宋_GB2312" w:eastAsia="仿宋_GB2312" w:hAnsi="黑体" w:cs="仿宋_GB2312"/>
          <w:sz w:val="32"/>
          <w:szCs w:val="32"/>
        </w:rPr>
        <w:t>60709.6</w:t>
      </w:r>
      <w:r>
        <w:rPr>
          <w:rFonts w:ascii="仿宋_GB2312" w:eastAsia="仿宋_GB2312" w:hAnsi="黑体" w:hint="eastAsia"/>
          <w:sz w:val="32"/>
          <w:szCs w:val="32"/>
        </w:rPr>
        <w:t>万元、上年结转</w:t>
      </w:r>
      <w:r>
        <w:rPr>
          <w:rFonts w:ascii="仿宋_GB2312" w:eastAsia="仿宋_GB2312" w:hAnsi="黑体" w:cs="仿宋_GB2312"/>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sz w:val="32"/>
          <w:szCs w:val="32"/>
        </w:rPr>
        <w:t>0</w:t>
      </w:r>
      <w:r>
        <w:rPr>
          <w:rFonts w:ascii="仿宋_GB2312" w:eastAsia="仿宋_GB2312" w:hAnsi="黑体" w:hint="eastAsia"/>
          <w:sz w:val="32"/>
          <w:szCs w:val="32"/>
        </w:rPr>
        <w:t>万元、上年结转</w:t>
      </w:r>
      <w:r>
        <w:rPr>
          <w:rFonts w:ascii="仿宋_GB2312" w:eastAsia="仿宋_GB2312" w:hAnsi="黑体" w:cs="仿宋_GB2312"/>
          <w:sz w:val="32"/>
          <w:szCs w:val="32"/>
        </w:rPr>
        <w:t>0</w:t>
      </w:r>
      <w:r>
        <w:rPr>
          <w:rFonts w:ascii="仿宋_GB2312" w:eastAsia="仿宋_GB2312" w:hAnsi="黑体" w:hint="eastAsia"/>
          <w:sz w:val="32"/>
          <w:szCs w:val="32"/>
        </w:rPr>
        <w:t>万元；支出总计</w:t>
      </w:r>
      <w:r>
        <w:rPr>
          <w:rFonts w:ascii="仿宋_GB2312" w:eastAsia="仿宋_GB2312" w:hAnsi="黑体" w:cs="仿宋_GB2312"/>
          <w:sz w:val="32"/>
          <w:szCs w:val="32"/>
        </w:rPr>
        <w:t>60709.6</w:t>
      </w:r>
      <w:r>
        <w:rPr>
          <w:rFonts w:ascii="仿宋_GB2312" w:eastAsia="仿宋_GB2312" w:hAnsi="黑体" w:hint="eastAsia"/>
          <w:sz w:val="32"/>
          <w:szCs w:val="32"/>
        </w:rPr>
        <w:t>万元，包括一般公共服务支出</w:t>
      </w:r>
      <w:r>
        <w:rPr>
          <w:rFonts w:ascii="仿宋_GB2312" w:eastAsia="仿宋_GB2312" w:hAnsi="黑体" w:cs="仿宋_GB2312"/>
          <w:sz w:val="32"/>
          <w:szCs w:val="32"/>
        </w:rPr>
        <w:t>0</w:t>
      </w:r>
      <w:r>
        <w:rPr>
          <w:rFonts w:ascii="仿宋_GB2312" w:eastAsia="仿宋_GB2312" w:hAnsi="黑体" w:hint="eastAsia"/>
          <w:sz w:val="32"/>
          <w:szCs w:val="32"/>
        </w:rPr>
        <w:t>万元、外交支出</w:t>
      </w:r>
      <w:r>
        <w:rPr>
          <w:rFonts w:ascii="仿宋_GB2312" w:eastAsia="仿宋_GB2312" w:hAnsi="黑体" w:cs="仿宋_GB2312"/>
          <w:sz w:val="32"/>
          <w:szCs w:val="32"/>
        </w:rPr>
        <w:t>0</w:t>
      </w:r>
      <w:r>
        <w:rPr>
          <w:rFonts w:ascii="仿宋_GB2312" w:eastAsia="仿宋_GB2312" w:hAnsi="黑体" w:hint="eastAsia"/>
          <w:sz w:val="32"/>
          <w:szCs w:val="32"/>
        </w:rPr>
        <w:t>万元、国防支出</w:t>
      </w:r>
      <w:r>
        <w:rPr>
          <w:rFonts w:ascii="仿宋_GB2312" w:eastAsia="仿宋_GB2312" w:hAnsi="黑体" w:cs="仿宋_GB2312"/>
          <w:sz w:val="32"/>
          <w:szCs w:val="32"/>
        </w:rPr>
        <w:t>0</w:t>
      </w:r>
      <w:r>
        <w:rPr>
          <w:rFonts w:ascii="仿宋_GB2312" w:eastAsia="仿宋_GB2312" w:hAnsi="黑体" w:hint="eastAsia"/>
          <w:sz w:val="32"/>
          <w:szCs w:val="32"/>
        </w:rPr>
        <w:t>万元，公共安全支出</w:t>
      </w:r>
      <w:r>
        <w:rPr>
          <w:rFonts w:ascii="仿宋_GB2312" w:eastAsia="仿宋_GB2312" w:hAnsi="黑体"/>
          <w:sz w:val="32"/>
          <w:szCs w:val="32"/>
        </w:rPr>
        <w:t>53349.44</w:t>
      </w:r>
      <w:r>
        <w:rPr>
          <w:rFonts w:ascii="仿宋_GB2312" w:eastAsia="仿宋_GB2312" w:hAnsi="黑体" w:hint="eastAsia"/>
          <w:sz w:val="32"/>
          <w:szCs w:val="32"/>
        </w:rPr>
        <w:t>万元、社会保障和就业支出</w:t>
      </w:r>
      <w:r>
        <w:rPr>
          <w:rFonts w:ascii="仿宋_GB2312" w:eastAsia="仿宋_GB2312" w:hAnsi="黑体"/>
          <w:sz w:val="32"/>
          <w:szCs w:val="32"/>
        </w:rPr>
        <w:t>2237.62</w:t>
      </w:r>
      <w:r>
        <w:rPr>
          <w:rFonts w:ascii="仿宋_GB2312" w:eastAsia="仿宋_GB2312" w:hAnsi="黑体" w:hint="eastAsia"/>
          <w:sz w:val="32"/>
          <w:szCs w:val="32"/>
        </w:rPr>
        <w:t>万元、卫生健康支出</w:t>
      </w:r>
      <w:r>
        <w:rPr>
          <w:rFonts w:ascii="仿宋_GB2312" w:eastAsia="仿宋_GB2312" w:hAnsi="黑体"/>
          <w:sz w:val="32"/>
          <w:szCs w:val="32"/>
        </w:rPr>
        <w:t>3254.63</w:t>
      </w:r>
      <w:r>
        <w:rPr>
          <w:rFonts w:ascii="仿宋_GB2312" w:eastAsia="仿宋_GB2312" w:hAnsi="黑体" w:hint="eastAsia"/>
          <w:sz w:val="32"/>
          <w:szCs w:val="32"/>
        </w:rPr>
        <w:t>万元、城乡社区支出</w:t>
      </w:r>
      <w:r>
        <w:rPr>
          <w:rFonts w:ascii="仿宋_GB2312" w:eastAsia="仿宋_GB2312" w:hAnsi="黑体"/>
          <w:sz w:val="32"/>
          <w:szCs w:val="32"/>
        </w:rPr>
        <w:t>0</w:t>
      </w:r>
      <w:r>
        <w:rPr>
          <w:rFonts w:ascii="仿宋_GB2312" w:eastAsia="仿宋_GB2312" w:hAnsi="黑体" w:hint="eastAsia"/>
          <w:sz w:val="32"/>
          <w:szCs w:val="32"/>
        </w:rPr>
        <w:t>万元、住房保障支出</w:t>
      </w:r>
      <w:r>
        <w:rPr>
          <w:rFonts w:ascii="仿宋_GB2312" w:eastAsia="仿宋_GB2312" w:hAnsi="黑体"/>
          <w:sz w:val="32"/>
          <w:szCs w:val="32"/>
        </w:rPr>
        <w:t>1867.9</w:t>
      </w:r>
      <w:r>
        <w:rPr>
          <w:rFonts w:ascii="仿宋_GB2312" w:eastAsia="仿宋_GB2312" w:hAnsi="黑体" w:hint="eastAsia"/>
          <w:sz w:val="32"/>
          <w:szCs w:val="32"/>
        </w:rPr>
        <w:t>万元、结转下年</w:t>
      </w:r>
      <w:r>
        <w:rPr>
          <w:rFonts w:ascii="仿宋_GB2312" w:eastAsia="仿宋_GB2312" w:hAnsi="黑体" w:cs="仿宋_GB2312"/>
          <w:sz w:val="32"/>
          <w:szCs w:val="32"/>
        </w:rPr>
        <w:t>0</w:t>
      </w:r>
      <w:r>
        <w:rPr>
          <w:rFonts w:ascii="仿宋_GB2312" w:eastAsia="仿宋_GB2312" w:hAnsi="黑体" w:hint="eastAsia"/>
          <w:sz w:val="32"/>
          <w:szCs w:val="32"/>
        </w:rPr>
        <w:t>万元。</w:t>
      </w:r>
    </w:p>
    <w:p w:rsidR="00665ECB" w:rsidRDefault="00665ECB">
      <w:pPr>
        <w:ind w:firstLine="640"/>
        <w:jc w:val="left"/>
        <w:rPr>
          <w:rFonts w:ascii="黑体" w:eastAsia="黑体" w:hAnsi="黑体"/>
          <w:sz w:val="32"/>
          <w:szCs w:val="32"/>
        </w:rPr>
      </w:pPr>
      <w:r>
        <w:rPr>
          <w:rFonts w:ascii="黑体" w:eastAsia="黑体" w:hAnsi="黑体" w:hint="eastAsia"/>
          <w:sz w:val="32"/>
          <w:szCs w:val="32"/>
        </w:rPr>
        <w:t>二、关于三亚市公安局</w:t>
      </w:r>
      <w:r>
        <w:rPr>
          <w:rFonts w:ascii="黑体" w:eastAsia="黑体" w:hAnsi="黑体"/>
          <w:sz w:val="32"/>
          <w:szCs w:val="32"/>
        </w:rPr>
        <w:t>2020</w:t>
      </w:r>
      <w:r>
        <w:rPr>
          <w:rFonts w:ascii="黑体" w:eastAsia="黑体" w:hAnsi="黑体" w:hint="eastAsia"/>
          <w:sz w:val="32"/>
          <w:szCs w:val="32"/>
        </w:rPr>
        <w:t>年一般公共预算当年拨款情况说明</w:t>
      </w:r>
    </w:p>
    <w:p w:rsidR="00665ECB" w:rsidRDefault="00665ECB">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hint="eastAsia"/>
          <w:sz w:val="32"/>
          <w:szCs w:val="32"/>
        </w:rPr>
        <w:t>三亚市公安局</w:t>
      </w:r>
      <w:r>
        <w:rPr>
          <w:rFonts w:ascii="仿宋_GB2312" w:eastAsia="仿宋_GB2312" w:hAnsi="黑体"/>
          <w:sz w:val="32"/>
          <w:szCs w:val="32"/>
        </w:rPr>
        <w:t>2020</w:t>
      </w:r>
      <w:r>
        <w:rPr>
          <w:rFonts w:ascii="仿宋_GB2312" w:eastAsia="仿宋_GB2312" w:hAnsi="黑体" w:hint="eastAsia"/>
          <w:sz w:val="32"/>
          <w:szCs w:val="32"/>
        </w:rPr>
        <w:t>年一般公共预算当年拨款</w:t>
      </w:r>
      <w:r>
        <w:rPr>
          <w:rFonts w:ascii="仿宋_GB2312" w:eastAsia="仿宋_GB2312" w:hAnsi="黑体" w:cs="仿宋_GB2312"/>
          <w:sz w:val="32"/>
          <w:szCs w:val="32"/>
        </w:rPr>
        <w:t>60709.6</w:t>
      </w:r>
      <w:r>
        <w:rPr>
          <w:rFonts w:ascii="仿宋_GB2312" w:eastAsia="仿宋_GB2312" w:hAnsi="黑体" w:hint="eastAsia"/>
          <w:sz w:val="32"/>
          <w:szCs w:val="32"/>
        </w:rPr>
        <w:t>万元，比上年预算数减少</w:t>
      </w:r>
      <w:r>
        <w:rPr>
          <w:rFonts w:ascii="仿宋_GB2312" w:eastAsia="仿宋_GB2312" w:hAnsi="黑体"/>
          <w:sz w:val="32"/>
          <w:szCs w:val="32"/>
        </w:rPr>
        <w:t>4949.63</w:t>
      </w:r>
      <w:r>
        <w:rPr>
          <w:rFonts w:ascii="仿宋_GB2312" w:eastAsia="仿宋_GB2312" w:hAnsi="黑体" w:hint="eastAsia"/>
          <w:sz w:val="32"/>
          <w:szCs w:val="32"/>
        </w:rPr>
        <w:t>万元，主要是公共安全支出和社会保障支出有所减少。</w:t>
      </w:r>
    </w:p>
    <w:p w:rsidR="00665ECB" w:rsidRDefault="00665ECB">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665ECB" w:rsidRDefault="00665ECB" w:rsidP="00BA5BDF">
      <w:pPr>
        <w:ind w:firstLineChars="250" w:firstLine="3168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；外交（类）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；教育（类）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；科学技术（类）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；公共安全支出</w:t>
      </w:r>
      <w:r>
        <w:rPr>
          <w:rFonts w:ascii="仿宋_GB2312" w:eastAsia="仿宋_GB2312" w:hAnsi="黑体"/>
          <w:sz w:val="32"/>
          <w:szCs w:val="32"/>
        </w:rPr>
        <w:t>53349.44</w:t>
      </w:r>
    </w:p>
    <w:p w:rsidR="00665ECB" w:rsidRDefault="00665ECB">
      <w:pPr>
        <w:rPr>
          <w:rFonts w:ascii="仿宋_GB2312" w:eastAsia="仿宋_GB2312" w:hAnsi="黑体"/>
          <w:sz w:val="32"/>
          <w:szCs w:val="32"/>
        </w:rPr>
      </w:pPr>
      <w:r>
        <w:rPr>
          <w:rFonts w:ascii="仿宋_GB2312" w:eastAsia="仿宋_GB2312" w:hAnsi="黑体" w:hint="eastAsia"/>
          <w:sz w:val="32"/>
          <w:szCs w:val="32"/>
        </w:rPr>
        <w:t>万元，占</w:t>
      </w:r>
      <w:r>
        <w:rPr>
          <w:rFonts w:ascii="仿宋_GB2312" w:eastAsia="仿宋_GB2312" w:hAnsi="黑体"/>
          <w:sz w:val="32"/>
          <w:szCs w:val="32"/>
        </w:rPr>
        <w:t>87.88%</w:t>
      </w:r>
      <w:r>
        <w:rPr>
          <w:rFonts w:ascii="仿宋_GB2312" w:eastAsia="仿宋_GB2312" w:hAnsi="黑体" w:hint="eastAsia"/>
          <w:sz w:val="32"/>
          <w:szCs w:val="32"/>
        </w:rPr>
        <w:t>；社会保障和就业支出</w:t>
      </w:r>
      <w:r>
        <w:rPr>
          <w:rFonts w:ascii="仿宋_GB2312" w:eastAsia="仿宋_GB2312" w:hAnsi="黑体"/>
          <w:sz w:val="32"/>
          <w:szCs w:val="32"/>
        </w:rPr>
        <w:t>2237.62</w:t>
      </w:r>
      <w:r>
        <w:rPr>
          <w:rFonts w:ascii="仿宋_GB2312" w:eastAsia="仿宋_GB2312" w:hAnsi="黑体" w:hint="eastAsia"/>
          <w:sz w:val="32"/>
          <w:szCs w:val="32"/>
        </w:rPr>
        <w:t>万元，占</w:t>
      </w:r>
      <w:r>
        <w:rPr>
          <w:rFonts w:ascii="仿宋_GB2312" w:eastAsia="仿宋_GB2312" w:hAnsi="黑体"/>
          <w:sz w:val="32"/>
          <w:szCs w:val="32"/>
        </w:rPr>
        <w:t>3.69%</w:t>
      </w:r>
      <w:r>
        <w:rPr>
          <w:rFonts w:ascii="仿宋_GB2312" w:eastAsia="仿宋_GB2312" w:hAnsi="黑体" w:hint="eastAsia"/>
          <w:sz w:val="32"/>
          <w:szCs w:val="32"/>
        </w:rPr>
        <w:t>；卫生健康支出</w:t>
      </w:r>
      <w:r>
        <w:rPr>
          <w:rFonts w:ascii="仿宋_GB2312" w:eastAsia="仿宋_GB2312" w:hAnsi="黑体"/>
          <w:sz w:val="32"/>
          <w:szCs w:val="32"/>
        </w:rPr>
        <w:t>3254.63</w:t>
      </w:r>
      <w:r>
        <w:rPr>
          <w:rFonts w:ascii="仿宋_GB2312" w:eastAsia="仿宋_GB2312" w:hAnsi="黑体" w:hint="eastAsia"/>
          <w:sz w:val="32"/>
          <w:szCs w:val="32"/>
        </w:rPr>
        <w:t>万元，占</w:t>
      </w:r>
      <w:r>
        <w:rPr>
          <w:rFonts w:ascii="仿宋_GB2312" w:eastAsia="仿宋_GB2312" w:hAnsi="黑体"/>
          <w:sz w:val="32"/>
          <w:szCs w:val="32"/>
        </w:rPr>
        <w:t>5.36%</w:t>
      </w:r>
      <w:r>
        <w:rPr>
          <w:rFonts w:ascii="仿宋_GB2312" w:eastAsia="仿宋_GB2312" w:hAnsi="黑体" w:hint="eastAsia"/>
          <w:sz w:val="32"/>
          <w:szCs w:val="32"/>
        </w:rPr>
        <w:t>；住房保障支出</w:t>
      </w:r>
      <w:r>
        <w:rPr>
          <w:rFonts w:ascii="仿宋_GB2312" w:eastAsia="仿宋_GB2312" w:hAnsi="黑体"/>
          <w:sz w:val="32"/>
          <w:szCs w:val="32"/>
        </w:rPr>
        <w:t>1867.9</w:t>
      </w:r>
      <w:r>
        <w:rPr>
          <w:rFonts w:ascii="仿宋_GB2312" w:eastAsia="仿宋_GB2312" w:hAnsi="黑体" w:hint="eastAsia"/>
          <w:sz w:val="32"/>
          <w:szCs w:val="32"/>
        </w:rPr>
        <w:t>万元，占</w:t>
      </w:r>
      <w:r>
        <w:rPr>
          <w:rFonts w:ascii="仿宋_GB2312" w:eastAsia="仿宋_GB2312" w:hAnsi="黑体"/>
          <w:sz w:val="32"/>
          <w:szCs w:val="32"/>
        </w:rPr>
        <w:t>3.08%</w:t>
      </w:r>
      <w:r>
        <w:rPr>
          <w:rFonts w:ascii="仿宋_GB2312" w:eastAsia="仿宋_GB2312" w:hAnsi="黑体" w:hint="eastAsia"/>
          <w:sz w:val="32"/>
          <w:szCs w:val="32"/>
        </w:rPr>
        <w:t>。</w:t>
      </w:r>
    </w:p>
    <w:p w:rsidR="00665ECB" w:rsidRDefault="00665ECB">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公共安全支出（类）公安（款）行政运行（项）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cs="仿宋_GB2312"/>
          <w:sz w:val="32"/>
          <w:szCs w:val="32"/>
        </w:rPr>
        <w:t>22096.47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538.33</w:t>
      </w:r>
      <w:r>
        <w:rPr>
          <w:rFonts w:ascii="仿宋_GB2312" w:eastAsia="仿宋_GB2312" w:hAnsi="黑体" w:hint="eastAsia"/>
          <w:sz w:val="32"/>
          <w:szCs w:val="32"/>
        </w:rPr>
        <w:t>万元，主要是我局本年度拟积极控制行政运行经费开支。</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公共安全支出（类）公安（款）一般行政管理事务（项）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13489.73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9515.96</w:t>
      </w:r>
      <w:r>
        <w:rPr>
          <w:rFonts w:ascii="仿宋_GB2312" w:eastAsia="仿宋_GB2312" w:hAnsi="黑体" w:hint="eastAsia"/>
          <w:sz w:val="32"/>
          <w:szCs w:val="32"/>
        </w:rPr>
        <w:t>万元，主要是我局基层单位的行政管理经费有所增加。</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公共安全支出（类）公安（款）信息化建设（项）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3081</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332.69</w:t>
      </w:r>
      <w:r>
        <w:rPr>
          <w:rFonts w:ascii="仿宋_GB2312" w:eastAsia="仿宋_GB2312" w:hAnsi="黑体" w:hint="eastAsia"/>
          <w:sz w:val="32"/>
          <w:szCs w:val="32"/>
        </w:rPr>
        <w:t>万元，主要是我市部分原由其他政府部门管理的信息化设备现转由我局管理并负责日常运维。</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4.</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公共安全支出（类）公安（款）依法办案（项）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6197.97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3405.97</w:t>
      </w:r>
      <w:r>
        <w:rPr>
          <w:rFonts w:ascii="仿宋_GB2312" w:eastAsia="仿宋_GB2312" w:hAnsi="黑体" w:hint="eastAsia"/>
          <w:sz w:val="32"/>
          <w:szCs w:val="32"/>
        </w:rPr>
        <w:t>万元，主要是目前办案开支有所增加。</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公共安全支出（类）公安（款）其他公安支出</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6237.5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6072.59</w:t>
      </w:r>
      <w:r>
        <w:rPr>
          <w:rFonts w:ascii="仿宋_GB2312" w:eastAsia="仿宋_GB2312" w:hAnsi="黑体" w:hint="eastAsia"/>
          <w:sz w:val="32"/>
          <w:szCs w:val="32"/>
        </w:rPr>
        <w:t>万元，主要是我局公安业务支出增加。</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6.</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公共安全支出（类）强制隔离戒毒（款）行政运行（项）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984.31</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984.31</w:t>
      </w:r>
      <w:r>
        <w:rPr>
          <w:rFonts w:ascii="仿宋_GB2312" w:eastAsia="仿宋_GB2312" w:hAnsi="黑体" w:hint="eastAsia"/>
          <w:sz w:val="32"/>
          <w:szCs w:val="32"/>
        </w:rPr>
        <w:t>万元，主要是我局基层单位的行政管理经费有所增加。</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7.</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公共安全支出（类）强制隔离戒毒（款）一般行政运行（项）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263.47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93.47</w:t>
      </w:r>
      <w:r>
        <w:rPr>
          <w:rFonts w:ascii="仿宋_GB2312" w:eastAsia="仿宋_GB2312" w:hAnsi="黑体" w:hint="eastAsia"/>
          <w:sz w:val="32"/>
          <w:szCs w:val="32"/>
        </w:rPr>
        <w:t>万元，主要是我局基层单位的行政管理经费有所增加。</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8.</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公共安全支出（类）强制隔离戒毒（款）强制隔离戒毒人员生活（项）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655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151</w:t>
      </w:r>
      <w:r>
        <w:rPr>
          <w:rFonts w:ascii="仿宋_GB2312" w:eastAsia="仿宋_GB2312" w:hAnsi="黑体" w:hint="eastAsia"/>
          <w:sz w:val="32"/>
          <w:szCs w:val="32"/>
        </w:rPr>
        <w:t>万元，主要是该类费用加强了控制。</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9.</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公共安全支出（类）强制隔离戒毒（款）所政设施建设（项）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333.99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315.02</w:t>
      </w:r>
      <w:r>
        <w:rPr>
          <w:rFonts w:ascii="仿宋_GB2312" w:eastAsia="仿宋_GB2312" w:hAnsi="黑体" w:hint="eastAsia"/>
          <w:sz w:val="32"/>
          <w:szCs w:val="32"/>
        </w:rPr>
        <w:t>万元，主要是我局强制戒毒场所急需加强建设。</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10.</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公共安全支出（类）强制隔离戒毒（款）信息化建设（项）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11.</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社会保障和就业支出（类）行政事业单位养老支出（款）行政单位离退休（项）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30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28.62</w:t>
      </w:r>
      <w:r>
        <w:rPr>
          <w:rFonts w:ascii="仿宋_GB2312" w:eastAsia="仿宋_GB2312" w:hAnsi="黑体" w:hint="eastAsia"/>
          <w:sz w:val="32"/>
          <w:szCs w:val="32"/>
        </w:rPr>
        <w:t>万元，主要是我局离退休费用预算整体减少。</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12.</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2151.62</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1097.68</w:t>
      </w:r>
      <w:r>
        <w:rPr>
          <w:rFonts w:ascii="仿宋_GB2312" w:eastAsia="仿宋_GB2312" w:hAnsi="黑体" w:hint="eastAsia"/>
          <w:sz w:val="32"/>
          <w:szCs w:val="32"/>
        </w:rPr>
        <w:t>万元，主要是我局本年度预算制定比较精准。</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13.</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社会保障和就业支出（类）抚恤（款）其他优抚支出（项）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56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56</w:t>
      </w:r>
      <w:r>
        <w:rPr>
          <w:rFonts w:ascii="仿宋_GB2312" w:eastAsia="仿宋_GB2312" w:hAnsi="黑体" w:hint="eastAsia"/>
          <w:sz w:val="32"/>
          <w:szCs w:val="32"/>
        </w:rPr>
        <w:t>万元，主要是今年预算进行了单独列示。</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14.</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1143.05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448.21</w:t>
      </w:r>
      <w:r>
        <w:rPr>
          <w:rFonts w:ascii="仿宋_GB2312" w:eastAsia="仿宋_GB2312" w:hAnsi="黑体" w:hint="eastAsia"/>
          <w:sz w:val="32"/>
          <w:szCs w:val="32"/>
        </w:rPr>
        <w:t>万元，主要是本年度预算制定比较精准。</w:t>
      </w:r>
      <w:r>
        <w:rPr>
          <w:rFonts w:ascii="仿宋_GB2312" w:eastAsia="仿宋_GB2312" w:hAnsi="黑体"/>
          <w:sz w:val="32"/>
          <w:szCs w:val="32"/>
        </w:rPr>
        <w:t xml:space="preserve"> </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15.</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卫生健康支出（类）行政事业单位医疗（款）公务员医疗补助（项）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2111.58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10.78</w:t>
      </w:r>
      <w:r>
        <w:rPr>
          <w:rFonts w:ascii="仿宋_GB2312" w:eastAsia="仿宋_GB2312" w:hAnsi="黑体" w:hint="eastAsia"/>
          <w:sz w:val="32"/>
          <w:szCs w:val="32"/>
        </w:rPr>
        <w:t>万元，主要是本年度预算制定比较精准。</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sz w:val="32"/>
          <w:szCs w:val="32"/>
        </w:rPr>
        <w:t xml:space="preserve"> 16.</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住房保障支出（类）住房改革支出（款）住房公积金（项）</w:t>
      </w:r>
      <w:r>
        <w:rPr>
          <w:rFonts w:ascii="仿宋_GB2312" w:eastAsia="仿宋_GB2312" w:hAnsi="黑体" w:cs="仿宋_GB2312"/>
          <w:sz w:val="32"/>
          <w:szCs w:val="32"/>
        </w:rPr>
        <w:t>2020</w:t>
      </w:r>
      <w:r>
        <w:rPr>
          <w:rFonts w:ascii="仿宋_GB2312" w:eastAsia="仿宋_GB2312" w:hAnsi="黑体" w:hint="eastAsia"/>
          <w:sz w:val="32"/>
          <w:szCs w:val="32"/>
        </w:rPr>
        <w:t>年预算数为</w:t>
      </w:r>
      <w:r>
        <w:rPr>
          <w:rFonts w:ascii="仿宋_GB2312" w:eastAsia="仿宋_GB2312" w:hAnsi="黑体"/>
          <w:sz w:val="32"/>
          <w:szCs w:val="32"/>
        </w:rPr>
        <w:t>1867.9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366.36</w:t>
      </w:r>
      <w:r>
        <w:rPr>
          <w:rFonts w:ascii="仿宋_GB2312" w:eastAsia="仿宋_GB2312" w:hAnsi="黑体" w:hint="eastAsia"/>
          <w:sz w:val="32"/>
          <w:szCs w:val="32"/>
        </w:rPr>
        <w:t>万元，主要是本年度预算制定比较精准。</w:t>
      </w:r>
    </w:p>
    <w:p w:rsidR="00665ECB" w:rsidRDefault="00665ECB">
      <w:pPr>
        <w:ind w:firstLine="640"/>
        <w:rPr>
          <w:rFonts w:ascii="黑体" w:eastAsia="黑体" w:hAnsi="黑体"/>
          <w:sz w:val="32"/>
          <w:szCs w:val="32"/>
        </w:rPr>
      </w:pPr>
      <w:r>
        <w:rPr>
          <w:rFonts w:ascii="黑体" w:eastAsia="黑体" w:hAnsi="黑体" w:hint="eastAsia"/>
          <w:sz w:val="32"/>
          <w:szCs w:val="32"/>
        </w:rPr>
        <w:t>三、关于三亚市公安局</w:t>
      </w:r>
      <w:r>
        <w:rPr>
          <w:rFonts w:ascii="黑体" w:eastAsia="黑体" w:hAnsi="黑体"/>
          <w:sz w:val="32"/>
          <w:szCs w:val="32"/>
        </w:rPr>
        <w:t>2020</w:t>
      </w:r>
      <w:r>
        <w:rPr>
          <w:rFonts w:ascii="黑体" w:eastAsia="黑体" w:hAnsi="黑体" w:hint="eastAsia"/>
          <w:sz w:val="32"/>
          <w:szCs w:val="32"/>
        </w:rPr>
        <w:t>年一般公共预算基本支出情况说明</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hint="eastAsia"/>
          <w:sz w:val="32"/>
          <w:szCs w:val="32"/>
        </w:rPr>
        <w:t>三亚市公安局</w:t>
      </w:r>
      <w:r>
        <w:rPr>
          <w:rFonts w:ascii="仿宋_GB2312" w:eastAsia="仿宋_GB2312" w:hAnsi="黑体"/>
          <w:sz w:val="32"/>
          <w:szCs w:val="32"/>
        </w:rPr>
        <w:t>2020</w:t>
      </w:r>
      <w:r>
        <w:rPr>
          <w:rFonts w:ascii="仿宋_GB2312" w:eastAsia="仿宋_GB2312" w:hAnsi="黑体" w:hint="eastAsia"/>
          <w:sz w:val="32"/>
          <w:szCs w:val="32"/>
        </w:rPr>
        <w:t>年一般公共预算基本支出为</w:t>
      </w:r>
      <w:r>
        <w:rPr>
          <w:rFonts w:ascii="仿宋_GB2312" w:eastAsia="仿宋_GB2312" w:hAnsi="黑体" w:cs="仿宋_GB2312"/>
          <w:sz w:val="32"/>
          <w:szCs w:val="32"/>
        </w:rPr>
        <w:t>30440.94</w:t>
      </w:r>
      <w:r>
        <w:rPr>
          <w:rFonts w:ascii="仿宋_GB2312" w:eastAsia="仿宋_GB2312" w:hAnsi="黑体" w:hint="eastAsia"/>
          <w:sz w:val="32"/>
          <w:szCs w:val="32"/>
        </w:rPr>
        <w:t>万元，其中：</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sz w:val="32"/>
          <w:szCs w:val="32"/>
        </w:rPr>
        <w:t>27314.82</w:t>
      </w:r>
      <w:r>
        <w:rPr>
          <w:rFonts w:ascii="仿宋_GB2312" w:eastAsia="仿宋_GB2312" w:hAnsi="黑体" w:hint="eastAsia"/>
          <w:sz w:val="32"/>
          <w:szCs w:val="32"/>
        </w:rPr>
        <w:t>万元，主要包括：基本工资、津贴补贴、奖金、社会保障缴费等</w:t>
      </w:r>
      <w:r>
        <w:rPr>
          <w:rFonts w:ascii="仿宋_GB2312" w:eastAsia="仿宋_GB2312" w:hAnsi="黑体"/>
          <w:sz w:val="32"/>
          <w:szCs w:val="32"/>
        </w:rPr>
        <w:t>;</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sz w:val="32"/>
          <w:szCs w:val="32"/>
        </w:rPr>
        <w:t>3126.11</w:t>
      </w:r>
      <w:r>
        <w:rPr>
          <w:rFonts w:ascii="仿宋_GB2312" w:eastAsia="仿宋_GB2312" w:hAnsi="黑体" w:hint="eastAsia"/>
          <w:sz w:val="32"/>
          <w:szCs w:val="32"/>
        </w:rPr>
        <w:t>万元，主要包括：办公费、咨询费、手续费、水费、电费、公务用车运行维护费、其他交通费用等。</w:t>
      </w:r>
    </w:p>
    <w:p w:rsidR="00665ECB" w:rsidRDefault="00665ECB" w:rsidP="00BA5BDF">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四、三亚市公安局</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年“三公”经费预算情况说明</w:t>
      </w:r>
    </w:p>
    <w:p w:rsidR="00665ECB" w:rsidRDefault="00665ECB" w:rsidP="00BA5BDF">
      <w:pPr>
        <w:ind w:firstLineChars="200" w:firstLine="31680"/>
        <w:rPr>
          <w:rFonts w:ascii="仿宋_GB2312" w:eastAsia="仿宋_GB2312" w:hAnsi="黑体" w:cs="Times New Roman"/>
          <w:sz w:val="32"/>
          <w:szCs w:val="32"/>
        </w:rPr>
      </w:pPr>
      <w:r>
        <w:rPr>
          <w:rFonts w:ascii="仿宋_GB2312" w:eastAsia="仿宋_GB2312" w:hAnsi="黑体" w:hint="eastAsia"/>
          <w:sz w:val="32"/>
          <w:szCs w:val="32"/>
        </w:rPr>
        <w:t>（一）三亚市公安局</w:t>
      </w:r>
      <w:r>
        <w:rPr>
          <w:rFonts w:ascii="仿宋_GB2312" w:eastAsia="仿宋_GB2312" w:hAnsi="黑体"/>
          <w:sz w:val="32"/>
          <w:szCs w:val="32"/>
        </w:rPr>
        <w:t>2020</w:t>
      </w:r>
      <w:r>
        <w:rPr>
          <w:rFonts w:ascii="仿宋_GB2312" w:eastAsia="仿宋_GB2312" w:hAnsi="黑体" w:hint="eastAsia"/>
          <w:sz w:val="32"/>
          <w:szCs w:val="32"/>
        </w:rPr>
        <w:t>年一般公共预算“三公”经费预算数为</w:t>
      </w:r>
      <w:r>
        <w:rPr>
          <w:rFonts w:ascii="仿宋_GB2312" w:eastAsia="仿宋_GB2312" w:hAnsi="黑体" w:cs="仿宋_GB2312"/>
          <w:sz w:val="32"/>
          <w:szCs w:val="32"/>
        </w:rPr>
        <w:t>537.94</w:t>
      </w:r>
      <w:r>
        <w:rPr>
          <w:rFonts w:ascii="仿宋_GB2312" w:eastAsia="仿宋_GB2312" w:hAnsi="黑体" w:hint="eastAsia"/>
          <w:sz w:val="32"/>
          <w:szCs w:val="32"/>
        </w:rPr>
        <w:t>万元，其中：</w:t>
      </w:r>
    </w:p>
    <w:p w:rsidR="00665ECB" w:rsidRDefault="00665ECB">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hint="eastAsia"/>
          <w:sz w:val="32"/>
          <w:shd w:val="clear" w:color="auto" w:fill="FFFFFF"/>
        </w:rPr>
        <w:t>因公出国（境）经费</w:t>
      </w:r>
      <w:r>
        <w:rPr>
          <w:rFonts w:ascii="仿宋_GB2312" w:eastAsia="仿宋_GB2312" w:hAnsi="黑体" w:cs="仿宋_GB2312"/>
          <w:sz w:val="32"/>
          <w:szCs w:val="32"/>
        </w:rPr>
        <w:t>20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，较上年预算下降</w:t>
      </w:r>
      <w:r>
        <w:rPr>
          <w:rFonts w:ascii="仿宋_GB2312" w:eastAsia="仿宋_GB2312" w:hAnsi="黑体" w:cs="仿宋_GB2312"/>
          <w:sz w:val="32"/>
          <w:szCs w:val="32"/>
        </w:rPr>
        <w:t>33.33</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rPr>
        <w:t>下降的</w:t>
      </w:r>
      <w:r>
        <w:rPr>
          <w:rFonts w:ascii="Times New Roman" w:eastAsia="仿宋_GB2312" w:hAnsi="Times New Roman" w:cs="Times New Roman" w:hint="eastAsia"/>
          <w:sz w:val="32"/>
          <w:shd w:val="clear" w:color="auto" w:fill="FFFFFF"/>
        </w:rPr>
        <w:t>主要原因根据我局</w:t>
      </w:r>
      <w:r>
        <w:rPr>
          <w:rFonts w:ascii="Times New Roman" w:eastAsia="仿宋_GB2312" w:hAnsi="Times New Roman" w:cs="Times New Roman"/>
          <w:sz w:val="32"/>
          <w:shd w:val="clear" w:color="auto" w:fill="FFFFFF"/>
        </w:rPr>
        <w:t>2019</w:t>
      </w:r>
      <w:r>
        <w:rPr>
          <w:rFonts w:ascii="Times New Roman" w:eastAsia="仿宋_GB2312" w:hAnsi="Times New Roman" w:cs="Times New Roman" w:hint="eastAsia"/>
          <w:sz w:val="32"/>
          <w:shd w:val="clear" w:color="auto" w:fill="FFFFFF"/>
        </w:rPr>
        <w:t>年实际因公出国经费开支测算预算应较上年度有所下降。因我局大量出国事项为出国办案需要，具有较强的临时性和突发性，年初无法先行审批。</w:t>
      </w:r>
    </w:p>
    <w:p w:rsidR="00665ECB" w:rsidRDefault="00665ECB" w:rsidP="00BA5BDF">
      <w:pPr>
        <w:ind w:firstLineChars="200" w:firstLine="31680"/>
        <w:rPr>
          <w:rFonts w:ascii="Times New Roman" w:eastAsia="仿宋_GB2312" w:hAnsi="Times New Roman" w:cs="Times New Roman"/>
          <w:sz w:val="32"/>
          <w:shd w:val="clear" w:color="auto" w:fill="FFFFFF"/>
        </w:rPr>
      </w:pPr>
      <w:r>
        <w:rPr>
          <w:rFonts w:ascii="Times New Roman" w:eastAsia="仿宋_GB2312" w:hAnsi="Times New Roman" w:cs="Times New Roman" w:hint="eastAsia"/>
          <w:sz w:val="32"/>
          <w:shd w:val="clear" w:color="auto" w:fill="FFFFFF"/>
        </w:rPr>
        <w:t>公务用车购置及运行费</w:t>
      </w:r>
      <w:r>
        <w:rPr>
          <w:rFonts w:ascii="仿宋_GB2312" w:eastAsia="仿宋_GB2312" w:hAnsi="黑体" w:cs="仿宋_GB2312"/>
          <w:sz w:val="32"/>
          <w:szCs w:val="32"/>
        </w:rPr>
        <w:t>498.54</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仿宋_GB2312" w:eastAsia="仿宋_GB2312" w:hAnsi="黑体" w:cs="仿宋_GB2312"/>
          <w:sz w:val="32"/>
          <w:szCs w:val="32"/>
        </w:rPr>
        <w:t>498.54</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，较上年预算下降</w:t>
      </w:r>
      <w:r>
        <w:rPr>
          <w:rFonts w:ascii="仿宋_GB2312" w:eastAsia="仿宋_GB2312" w:hAnsi="黑体" w:cs="仿宋_GB2312"/>
          <w:sz w:val="32"/>
          <w:szCs w:val="32"/>
        </w:rPr>
        <w:t>9</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rPr>
        <w:t>下降的</w:t>
      </w:r>
      <w:r>
        <w:rPr>
          <w:rFonts w:ascii="Times New Roman" w:eastAsia="仿宋_GB2312" w:hAnsi="Times New Roman" w:cs="Times New Roman" w:hint="eastAsia"/>
          <w:sz w:val="32"/>
          <w:shd w:val="clear" w:color="auto" w:fill="FFFFFF"/>
        </w:rPr>
        <w:t>主要原因根据我局</w:t>
      </w:r>
      <w:r>
        <w:rPr>
          <w:rFonts w:ascii="Times New Roman" w:eastAsia="仿宋_GB2312" w:hAnsi="Times New Roman" w:cs="Times New Roman"/>
          <w:sz w:val="32"/>
          <w:shd w:val="clear" w:color="auto" w:fill="FFFFFF"/>
        </w:rPr>
        <w:t>2019</w:t>
      </w:r>
      <w:r>
        <w:rPr>
          <w:rFonts w:ascii="Times New Roman" w:eastAsia="仿宋_GB2312" w:hAnsi="Times New Roman" w:cs="Times New Roman" w:hint="eastAsia"/>
          <w:sz w:val="32"/>
          <w:shd w:val="clear" w:color="auto" w:fill="FFFFFF"/>
        </w:rPr>
        <w:t>年公务用车购置及运行费实际开支测算，</w:t>
      </w:r>
      <w:r>
        <w:rPr>
          <w:rFonts w:ascii="Times New Roman" w:eastAsia="仿宋_GB2312" w:hAnsi="Times New Roman" w:cs="Times New Roman"/>
          <w:sz w:val="32"/>
          <w:shd w:val="clear" w:color="auto" w:fill="FFFFFF"/>
        </w:rPr>
        <w:t>2020</w:t>
      </w:r>
      <w:r>
        <w:rPr>
          <w:rFonts w:ascii="Times New Roman" w:eastAsia="仿宋_GB2312" w:hAnsi="Times New Roman" w:cs="Times New Roman" w:hint="eastAsia"/>
          <w:sz w:val="32"/>
          <w:shd w:val="clear" w:color="auto" w:fill="FFFFFF"/>
        </w:rPr>
        <w:t>年预算应较上年度有所下降。公务车保有量</w:t>
      </w:r>
      <w:r>
        <w:rPr>
          <w:rFonts w:ascii="Times New Roman" w:eastAsia="仿宋_GB2312" w:hAnsi="Times New Roman" w:cs="Times New Roman"/>
          <w:sz w:val="32"/>
          <w:shd w:val="clear" w:color="auto" w:fill="FFFFFF"/>
        </w:rPr>
        <w:t>189</w:t>
      </w:r>
      <w:r>
        <w:rPr>
          <w:rFonts w:ascii="Times New Roman" w:eastAsia="仿宋_GB2312" w:hAnsi="Times New Roman" w:cs="Times New Roman" w:hint="eastAsia"/>
          <w:sz w:val="32"/>
          <w:shd w:val="clear" w:color="auto" w:fill="FFFFFF"/>
        </w:rPr>
        <w:t>辆，计划购置</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辆。</w:t>
      </w:r>
    </w:p>
    <w:p w:rsidR="00665ECB" w:rsidRDefault="00665ECB" w:rsidP="00BA5BDF">
      <w:pPr>
        <w:ind w:firstLineChars="200" w:firstLine="31680"/>
        <w:rPr>
          <w:rFonts w:ascii="Times New Roman" w:eastAsia="仿宋_GB2312" w:hAnsi="Times New Roman" w:cs="Times New Roman"/>
          <w:sz w:val="32"/>
          <w:shd w:val="clear" w:color="auto" w:fill="FFFFFF"/>
        </w:rPr>
      </w:pPr>
      <w:r>
        <w:rPr>
          <w:rFonts w:ascii="仿宋_GB2312" w:eastAsia="仿宋_GB2312" w:hAnsi="黑体" w:cs="Times New Roman" w:hint="eastAsia"/>
          <w:sz w:val="32"/>
          <w:szCs w:val="32"/>
        </w:rPr>
        <w:t>公务接待费</w:t>
      </w:r>
      <w:r>
        <w:rPr>
          <w:rFonts w:ascii="仿宋_GB2312" w:eastAsia="仿宋_GB2312" w:hAnsi="黑体" w:cs="仿宋_GB2312"/>
          <w:sz w:val="32"/>
          <w:szCs w:val="32"/>
        </w:rPr>
        <w:t>19.4</w:t>
      </w:r>
      <w:r>
        <w:rPr>
          <w:rFonts w:ascii="Times New Roman" w:eastAsia="仿宋_GB2312" w:hAnsi="Times New Roman" w:cs="Times New Roman" w:hint="eastAsia"/>
          <w:sz w:val="32"/>
          <w:shd w:val="clear" w:color="auto" w:fill="FFFFFF"/>
        </w:rPr>
        <w:t>万元，较上年预算下降</w:t>
      </w:r>
      <w:r>
        <w:rPr>
          <w:rFonts w:ascii="仿宋_GB2312" w:eastAsia="仿宋_GB2312" w:hAnsi="黑体" w:cs="仿宋_GB2312"/>
          <w:sz w:val="32"/>
          <w:szCs w:val="32"/>
        </w:rPr>
        <w:t>3</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hint="eastAsia"/>
          <w:sz w:val="32"/>
        </w:rPr>
        <w:t>下降的</w:t>
      </w:r>
      <w:r>
        <w:rPr>
          <w:rFonts w:ascii="Times New Roman" w:eastAsia="仿宋_GB2312" w:hAnsi="Times New Roman" w:cs="Times New Roman" w:hint="eastAsia"/>
          <w:sz w:val="32"/>
          <w:shd w:val="clear" w:color="auto" w:fill="FFFFFF"/>
        </w:rPr>
        <w:t>主要原因根据我局</w:t>
      </w:r>
      <w:r>
        <w:rPr>
          <w:rFonts w:ascii="Times New Roman" w:eastAsia="仿宋_GB2312" w:hAnsi="Times New Roman" w:cs="Times New Roman"/>
          <w:sz w:val="32"/>
          <w:shd w:val="clear" w:color="auto" w:fill="FFFFFF"/>
        </w:rPr>
        <w:t>2019</w:t>
      </w:r>
      <w:r>
        <w:rPr>
          <w:rFonts w:ascii="Times New Roman" w:eastAsia="仿宋_GB2312" w:hAnsi="Times New Roman" w:cs="Times New Roman" w:hint="eastAsia"/>
          <w:sz w:val="32"/>
          <w:shd w:val="clear" w:color="auto" w:fill="FFFFFF"/>
        </w:rPr>
        <w:t>年公务接待费测算，</w:t>
      </w:r>
      <w:r>
        <w:rPr>
          <w:rFonts w:ascii="Times New Roman" w:eastAsia="仿宋_GB2312" w:hAnsi="Times New Roman" w:cs="Times New Roman"/>
          <w:sz w:val="32"/>
          <w:shd w:val="clear" w:color="auto" w:fill="FFFFFF"/>
        </w:rPr>
        <w:t>2020</w:t>
      </w:r>
      <w:r>
        <w:rPr>
          <w:rFonts w:ascii="Times New Roman" w:eastAsia="仿宋_GB2312" w:hAnsi="Times New Roman" w:cs="Times New Roman" w:hint="eastAsia"/>
          <w:sz w:val="32"/>
          <w:shd w:val="clear" w:color="auto" w:fill="FFFFFF"/>
        </w:rPr>
        <w:t>年预算应较上年度有所下降。因我局接待工作均根据实际工作情况进行，无法在年初确定具体接待次数。</w:t>
      </w:r>
    </w:p>
    <w:p w:rsidR="00665ECB" w:rsidRDefault="00665ECB" w:rsidP="00BA5BDF">
      <w:pPr>
        <w:ind w:firstLineChars="200" w:firstLine="31680"/>
        <w:rPr>
          <w:rFonts w:ascii="Times New Roman" w:eastAsia="仿宋_GB2312" w:hAnsi="Times New Roman" w:cs="Times New Roman"/>
          <w:sz w:val="32"/>
          <w:shd w:val="clear" w:color="auto" w:fill="FFFFFF"/>
        </w:rPr>
      </w:pPr>
      <w:r>
        <w:rPr>
          <w:rFonts w:ascii="Times New Roman" w:eastAsia="仿宋_GB2312" w:hAnsi="Times New Roman" w:cs="Times New Roman" w:hint="eastAsia"/>
          <w:sz w:val="32"/>
          <w:shd w:val="clear" w:color="auto" w:fill="FFFFFF"/>
        </w:rPr>
        <w:t>（二）三亚市公安局</w:t>
      </w:r>
      <w:r>
        <w:rPr>
          <w:rFonts w:ascii="Times New Roman" w:eastAsia="仿宋_GB2312" w:hAnsi="Times New Roman" w:cs="Times New Roman"/>
          <w:sz w:val="32"/>
          <w:shd w:val="clear" w:color="auto" w:fill="FFFFFF"/>
        </w:rPr>
        <w:t>2020</w:t>
      </w:r>
      <w:r>
        <w:rPr>
          <w:rFonts w:ascii="Times New Roman" w:eastAsia="仿宋_GB2312" w:hAnsi="Times New Roman" w:cs="Times New Roman" w:hint="eastAsia"/>
          <w:sz w:val="32"/>
          <w:shd w:val="clear" w:color="auto" w:fill="FFFFFF"/>
        </w:rPr>
        <w:t>年政府性基金“三公”经费预算数为</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万元。其中，因公出国（境）经费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万元，与上年预算持平。公务用车购置及运行费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万元（其中，公务用车购置费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万元，公务用车运行费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万元），与上年预算持平。公务接待费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万元，与上年预算持平。</w:t>
      </w:r>
    </w:p>
    <w:p w:rsidR="00665ECB" w:rsidRDefault="00665ECB" w:rsidP="00BA5BDF">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五、关于三亚市公安局</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年政府性基金预算当年拨款情况说明</w:t>
      </w:r>
    </w:p>
    <w:p w:rsidR="00665ECB" w:rsidRDefault="00665ECB">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hint="eastAsia"/>
          <w:sz w:val="32"/>
          <w:szCs w:val="32"/>
        </w:rPr>
        <w:t>三亚市公安局</w:t>
      </w:r>
      <w:r>
        <w:rPr>
          <w:rFonts w:ascii="仿宋_GB2312" w:eastAsia="仿宋_GB2312" w:hAnsi="黑体"/>
          <w:sz w:val="32"/>
          <w:szCs w:val="32"/>
        </w:rPr>
        <w:t>2019</w:t>
      </w:r>
      <w:r>
        <w:rPr>
          <w:rFonts w:ascii="仿宋_GB2312" w:eastAsia="仿宋_GB2312" w:hAnsi="黑体" w:hint="eastAsia"/>
          <w:sz w:val="32"/>
          <w:szCs w:val="32"/>
        </w:rPr>
        <w:t>年政府性基金预算当年拨款</w:t>
      </w:r>
      <w:r>
        <w:rPr>
          <w:rFonts w:ascii="仿宋_GB2312" w:eastAsia="仿宋_GB2312" w:hAnsi="黑体" w:cs="仿宋_GB2312"/>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2000</w:t>
      </w:r>
      <w:r>
        <w:rPr>
          <w:rFonts w:ascii="仿宋_GB2312" w:eastAsia="仿宋_GB2312" w:hAnsi="黑体" w:cs="仿宋_GB2312" w:hint="eastAsia"/>
          <w:sz w:val="32"/>
          <w:szCs w:val="32"/>
        </w:rPr>
        <w:t>万元</w:t>
      </w:r>
      <w:r>
        <w:rPr>
          <w:rFonts w:ascii="仿宋_GB2312" w:eastAsia="仿宋_GB2312" w:hAnsi="黑体" w:hint="eastAsia"/>
          <w:sz w:val="32"/>
          <w:szCs w:val="32"/>
        </w:rPr>
        <w:t>，主要是相关经费需求已在一般公共预算经费中予以保障。</w:t>
      </w:r>
    </w:p>
    <w:p w:rsidR="00665ECB" w:rsidRDefault="00665ECB">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665ECB" w:rsidRDefault="00665ECB" w:rsidP="00BA5BDF">
      <w:pPr>
        <w:ind w:firstLineChars="250" w:firstLine="31680"/>
        <w:rPr>
          <w:rFonts w:ascii="仿宋_GB2312" w:eastAsia="仿宋_GB2312" w:hAnsi="黑体"/>
          <w:sz w:val="32"/>
          <w:szCs w:val="32"/>
        </w:rPr>
      </w:pPr>
      <w:r>
        <w:rPr>
          <w:rFonts w:ascii="仿宋_GB2312" w:eastAsia="仿宋_GB2312" w:hAnsi="黑体" w:cs="仿宋_GB2312" w:hint="eastAsia"/>
          <w:sz w:val="32"/>
          <w:szCs w:val="32"/>
        </w:rPr>
        <w:t>科学技术支出（类）支出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；文化体育与传媒支出（类）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；社会保障和就业支出（类）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；节能环保（类）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；城乡社区支出</w:t>
      </w:r>
      <w:r>
        <w:rPr>
          <w:rFonts w:ascii="仿宋_GB2312" w:eastAsia="仿宋_GB2312" w:hAnsi="黑体"/>
          <w:sz w:val="32"/>
          <w:szCs w:val="32"/>
        </w:rPr>
        <w:t>0</w:t>
      </w:r>
      <w:r>
        <w:rPr>
          <w:rFonts w:ascii="仿宋_GB2312" w:eastAsia="仿宋_GB2312" w:hAnsi="黑体" w:hint="eastAsia"/>
          <w:sz w:val="32"/>
          <w:szCs w:val="32"/>
        </w:rPr>
        <w:t>万元，占</w:t>
      </w:r>
      <w:r>
        <w:rPr>
          <w:rFonts w:ascii="仿宋_GB2312" w:eastAsia="仿宋_GB2312" w:hAnsi="黑体"/>
          <w:sz w:val="32"/>
          <w:szCs w:val="32"/>
        </w:rPr>
        <w:t>100%</w:t>
      </w:r>
      <w:r>
        <w:rPr>
          <w:rFonts w:ascii="仿宋_GB2312" w:eastAsia="仿宋_GB2312" w:hAnsi="黑体" w:hint="eastAsia"/>
          <w:sz w:val="32"/>
          <w:szCs w:val="32"/>
        </w:rPr>
        <w:t>。</w:t>
      </w:r>
    </w:p>
    <w:p w:rsidR="00665ECB" w:rsidRDefault="00665ECB">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665ECB" w:rsidRDefault="00665ECB" w:rsidP="00BA5BDF">
      <w:pPr>
        <w:ind w:firstLineChars="200" w:firstLine="31680"/>
        <w:rPr>
          <w:rFonts w:ascii="仿宋_GB2312" w:eastAsia="仿宋_GB2312" w:hAnsi="黑体" w:cs="仿宋_GB2312"/>
          <w:sz w:val="32"/>
          <w:szCs w:val="32"/>
        </w:rPr>
      </w:pPr>
      <w:r>
        <w:rPr>
          <w:rFonts w:ascii="仿宋_GB2312" w:eastAsia="仿宋_GB2312" w:hAnsi="黑体" w:cs="仿宋_GB2312" w:hint="eastAsia"/>
          <w:sz w:val="32"/>
          <w:szCs w:val="32"/>
        </w:rPr>
        <w:t>无</w:t>
      </w:r>
    </w:p>
    <w:p w:rsidR="00665ECB" w:rsidRDefault="00665ECB" w:rsidP="00BA5BDF">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六、关于三亚市公安局</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年收支预算情况的总体说明</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按照综合预算原则，三亚市公安局（部门）所有收入和支出均纳入部门预算管理。收入包括：一般公共预算收入、政府性基金收入</w:t>
      </w:r>
      <w:r>
        <w:rPr>
          <w:rFonts w:ascii="仿宋_GB2312" w:eastAsia="仿宋_GB2312" w:hAnsi="黑体" w:hint="eastAsia"/>
          <w:sz w:val="32"/>
          <w:szCs w:val="32"/>
        </w:rPr>
        <w:t>；支出包括：一般公共服务支出公共安全支出、社会保障和就业支出、医疗卫生与计划生育支出、住房保障支出。</w:t>
      </w:r>
      <w:r>
        <w:rPr>
          <w:rFonts w:ascii="仿宋_GB2312" w:eastAsia="仿宋_GB2312" w:hAnsi="黑体" w:cs="仿宋_GB2312" w:hint="eastAsia"/>
          <w:sz w:val="32"/>
          <w:szCs w:val="32"/>
        </w:rPr>
        <w:t>三亚市公安局</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收支总预算</w:t>
      </w:r>
      <w:r>
        <w:rPr>
          <w:rFonts w:ascii="仿宋_GB2312" w:eastAsia="仿宋_GB2312" w:hAnsi="黑体" w:cs="仿宋_GB2312"/>
          <w:sz w:val="32"/>
          <w:szCs w:val="32"/>
        </w:rPr>
        <w:t>60709.6</w:t>
      </w:r>
      <w:r>
        <w:rPr>
          <w:rFonts w:ascii="仿宋_GB2312" w:eastAsia="仿宋_GB2312" w:hAnsi="黑体" w:hint="eastAsia"/>
          <w:sz w:val="32"/>
          <w:szCs w:val="32"/>
        </w:rPr>
        <w:t>万元。</w:t>
      </w:r>
    </w:p>
    <w:p w:rsidR="00665ECB" w:rsidRDefault="00665ECB" w:rsidP="00BA5BDF">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七、关于三亚市公安局</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年收入预算情况说明</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三亚市公安局</w:t>
      </w:r>
      <w:r>
        <w:rPr>
          <w:rFonts w:ascii="仿宋_GB2312" w:eastAsia="仿宋_GB2312" w:hAnsi="黑体" w:cs="仿宋_GB2312"/>
          <w:sz w:val="32"/>
          <w:szCs w:val="32"/>
        </w:rPr>
        <w:t>2020</w:t>
      </w:r>
      <w:r>
        <w:rPr>
          <w:rFonts w:ascii="仿宋_GB2312" w:eastAsia="仿宋_GB2312" w:hAnsi="黑体" w:cs="仿宋_GB2312" w:hint="eastAsia"/>
          <w:sz w:val="32"/>
          <w:szCs w:val="32"/>
        </w:rPr>
        <w:t>年</w:t>
      </w:r>
      <w:r>
        <w:rPr>
          <w:rFonts w:ascii="仿宋_GB2312" w:eastAsia="仿宋_GB2312" w:hAnsi="黑体" w:hint="eastAsia"/>
          <w:sz w:val="32"/>
          <w:szCs w:val="32"/>
        </w:rPr>
        <w:t>收入预算</w:t>
      </w:r>
      <w:r>
        <w:rPr>
          <w:rFonts w:ascii="仿宋_GB2312" w:eastAsia="仿宋_GB2312" w:hAnsi="黑体" w:cs="仿宋_GB2312"/>
          <w:sz w:val="32"/>
          <w:szCs w:val="32"/>
        </w:rPr>
        <w:t>60709.6</w:t>
      </w:r>
      <w:r>
        <w:rPr>
          <w:rFonts w:ascii="仿宋_GB2312" w:eastAsia="仿宋_GB2312" w:hAnsi="黑体" w:hint="eastAsia"/>
          <w:sz w:val="32"/>
          <w:szCs w:val="32"/>
        </w:rPr>
        <w:t>万元，其中：上年结转</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；一般公共预算收入</w:t>
      </w:r>
      <w:r>
        <w:rPr>
          <w:rFonts w:ascii="仿宋_GB2312" w:eastAsia="仿宋_GB2312" w:hAnsi="黑体" w:cs="仿宋_GB2312"/>
          <w:sz w:val="32"/>
          <w:szCs w:val="32"/>
        </w:rPr>
        <w:t>60709.6</w:t>
      </w:r>
      <w:r>
        <w:rPr>
          <w:rFonts w:ascii="仿宋_GB2312" w:eastAsia="仿宋_GB2312" w:hAnsi="黑体" w:hint="eastAsia"/>
          <w:sz w:val="32"/>
          <w:szCs w:val="32"/>
        </w:rPr>
        <w:t>万元，占</w:t>
      </w:r>
      <w:r>
        <w:rPr>
          <w:rFonts w:ascii="仿宋_GB2312" w:eastAsia="仿宋_GB2312" w:hAnsi="黑体" w:cs="仿宋_GB2312"/>
          <w:sz w:val="32"/>
          <w:szCs w:val="32"/>
        </w:rPr>
        <w:t>100</w:t>
      </w:r>
      <w:r>
        <w:rPr>
          <w:rFonts w:ascii="仿宋_GB2312" w:eastAsia="仿宋_GB2312" w:hAnsi="黑体"/>
          <w:sz w:val="32"/>
          <w:szCs w:val="32"/>
        </w:rPr>
        <w:t>%</w:t>
      </w:r>
      <w:r>
        <w:rPr>
          <w:rFonts w:ascii="仿宋_GB2312" w:eastAsia="仿宋_GB2312" w:hAnsi="黑体" w:hint="eastAsia"/>
          <w:sz w:val="32"/>
          <w:szCs w:val="32"/>
        </w:rPr>
        <w:t>；政府性基金收入</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。比上年收入预算减少</w:t>
      </w:r>
      <w:r>
        <w:rPr>
          <w:rFonts w:ascii="仿宋_GB2312" w:eastAsia="仿宋_GB2312" w:hAnsi="黑体"/>
          <w:sz w:val="32"/>
          <w:szCs w:val="32"/>
        </w:rPr>
        <w:t>4949.7</w:t>
      </w:r>
      <w:r>
        <w:rPr>
          <w:rFonts w:ascii="仿宋_GB2312" w:eastAsia="仿宋_GB2312" w:hAnsi="黑体" w:hint="eastAsia"/>
          <w:sz w:val="32"/>
          <w:szCs w:val="32"/>
        </w:rPr>
        <w:t>万元，主要是财政预算经费缩减。</w:t>
      </w:r>
    </w:p>
    <w:p w:rsidR="00665ECB" w:rsidRDefault="00665ECB" w:rsidP="00BA5BDF">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八、关于三亚市公安局</w:t>
      </w:r>
      <w:r>
        <w:rPr>
          <w:rFonts w:ascii="黑体" w:eastAsia="黑体" w:hAnsi="黑体" w:cs="Times New Roman"/>
          <w:sz w:val="32"/>
          <w:shd w:val="clear" w:color="auto" w:fill="FFFFFF"/>
        </w:rPr>
        <w:t>2020</w:t>
      </w:r>
      <w:r>
        <w:rPr>
          <w:rFonts w:ascii="黑体" w:eastAsia="黑体" w:hAnsi="黑体" w:cs="Times New Roman" w:hint="eastAsia"/>
          <w:sz w:val="32"/>
          <w:shd w:val="clear" w:color="auto" w:fill="FFFFFF"/>
        </w:rPr>
        <w:t>年支出预算情况说明</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cs="仿宋_GB2312" w:hint="eastAsia"/>
          <w:sz w:val="32"/>
          <w:szCs w:val="32"/>
        </w:rPr>
        <w:t>三亚市公安局</w:t>
      </w:r>
      <w:r>
        <w:rPr>
          <w:rFonts w:ascii="仿宋_GB2312" w:eastAsia="仿宋_GB2312" w:hAnsi="黑体" w:cs="仿宋_GB2312"/>
          <w:sz w:val="32"/>
          <w:szCs w:val="32"/>
        </w:rPr>
        <w:t>2019</w:t>
      </w:r>
      <w:r>
        <w:rPr>
          <w:rFonts w:ascii="仿宋_GB2312" w:eastAsia="仿宋_GB2312" w:hAnsi="黑体" w:cs="仿宋_GB2312" w:hint="eastAsia"/>
          <w:sz w:val="32"/>
          <w:szCs w:val="32"/>
        </w:rPr>
        <w:t>年</w:t>
      </w:r>
      <w:r>
        <w:rPr>
          <w:rFonts w:ascii="仿宋_GB2312" w:eastAsia="仿宋_GB2312" w:hAnsi="黑体" w:hint="eastAsia"/>
          <w:sz w:val="32"/>
          <w:szCs w:val="32"/>
        </w:rPr>
        <w:t>支出预算</w:t>
      </w:r>
      <w:r>
        <w:rPr>
          <w:rFonts w:ascii="仿宋_GB2312" w:eastAsia="仿宋_GB2312" w:hAnsi="黑体" w:cs="仿宋_GB2312"/>
          <w:sz w:val="32"/>
          <w:szCs w:val="32"/>
        </w:rPr>
        <w:t>60709.6</w:t>
      </w:r>
      <w:r>
        <w:rPr>
          <w:rFonts w:ascii="仿宋_GB2312" w:eastAsia="仿宋_GB2312" w:hAnsi="黑体" w:hint="eastAsia"/>
          <w:sz w:val="32"/>
          <w:szCs w:val="32"/>
        </w:rPr>
        <w:t>万元，其中：基本支出</w:t>
      </w:r>
      <w:r>
        <w:rPr>
          <w:rFonts w:ascii="仿宋_GB2312" w:eastAsia="仿宋_GB2312" w:hAnsi="黑体" w:cs="仿宋_GB2312"/>
          <w:sz w:val="32"/>
          <w:szCs w:val="32"/>
        </w:rPr>
        <w:t>30440.94</w:t>
      </w:r>
      <w:r>
        <w:rPr>
          <w:rFonts w:ascii="仿宋_GB2312" w:eastAsia="仿宋_GB2312" w:hAnsi="黑体" w:hint="eastAsia"/>
          <w:sz w:val="32"/>
          <w:szCs w:val="32"/>
        </w:rPr>
        <w:t>万元，占</w:t>
      </w:r>
      <w:r>
        <w:rPr>
          <w:rFonts w:ascii="仿宋_GB2312" w:eastAsia="仿宋_GB2312" w:hAnsi="黑体" w:cs="仿宋_GB2312"/>
          <w:sz w:val="32"/>
          <w:szCs w:val="32"/>
        </w:rPr>
        <w:t>50.14</w:t>
      </w:r>
      <w:r>
        <w:rPr>
          <w:rFonts w:ascii="仿宋_GB2312" w:eastAsia="仿宋_GB2312" w:hAnsi="黑体"/>
          <w:sz w:val="32"/>
          <w:szCs w:val="32"/>
        </w:rPr>
        <w:t>%</w:t>
      </w:r>
      <w:r>
        <w:rPr>
          <w:rFonts w:ascii="仿宋_GB2312" w:eastAsia="仿宋_GB2312" w:hAnsi="黑体" w:hint="eastAsia"/>
          <w:sz w:val="32"/>
          <w:szCs w:val="32"/>
        </w:rPr>
        <w:t>；项目支出</w:t>
      </w:r>
      <w:r>
        <w:rPr>
          <w:rFonts w:ascii="仿宋_GB2312" w:eastAsia="仿宋_GB2312" w:hAnsi="黑体" w:cs="仿宋_GB2312"/>
          <w:sz w:val="32"/>
          <w:szCs w:val="32"/>
        </w:rPr>
        <w:t xml:space="preserve"> 30268.66</w:t>
      </w:r>
      <w:r>
        <w:rPr>
          <w:rFonts w:ascii="仿宋_GB2312" w:eastAsia="仿宋_GB2312" w:hAnsi="黑体" w:hint="eastAsia"/>
          <w:sz w:val="32"/>
          <w:szCs w:val="32"/>
        </w:rPr>
        <w:t>万元，占</w:t>
      </w:r>
      <w:r>
        <w:rPr>
          <w:rFonts w:ascii="仿宋_GB2312" w:eastAsia="仿宋_GB2312" w:hAnsi="黑体" w:cs="仿宋_GB2312"/>
          <w:sz w:val="32"/>
          <w:szCs w:val="32"/>
        </w:rPr>
        <w:t>49.86</w:t>
      </w:r>
      <w:r>
        <w:rPr>
          <w:rFonts w:ascii="仿宋_GB2312" w:eastAsia="仿宋_GB2312" w:hAnsi="黑体"/>
          <w:sz w:val="32"/>
          <w:szCs w:val="32"/>
        </w:rPr>
        <w:t>%</w:t>
      </w:r>
      <w:r>
        <w:rPr>
          <w:rFonts w:ascii="仿宋_GB2312" w:eastAsia="仿宋_GB2312" w:hAnsi="黑体" w:hint="eastAsia"/>
          <w:sz w:val="32"/>
          <w:szCs w:val="32"/>
        </w:rPr>
        <w:t>。比上年支出预算减少</w:t>
      </w:r>
      <w:r>
        <w:rPr>
          <w:rFonts w:ascii="仿宋_GB2312" w:eastAsia="仿宋_GB2312" w:hAnsi="黑体"/>
          <w:sz w:val="32"/>
          <w:szCs w:val="32"/>
        </w:rPr>
        <w:t>4949.7</w:t>
      </w:r>
      <w:r>
        <w:rPr>
          <w:rFonts w:ascii="仿宋_GB2312" w:eastAsia="仿宋_GB2312" w:hAnsi="黑体" w:hint="eastAsia"/>
          <w:sz w:val="32"/>
          <w:szCs w:val="32"/>
        </w:rPr>
        <w:t>万元，主要是财政预算经费缩减。</w:t>
      </w:r>
    </w:p>
    <w:p w:rsidR="00665ECB" w:rsidRDefault="00665ECB" w:rsidP="00BA5BDF">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665ECB" w:rsidRDefault="00665ECB" w:rsidP="00BA5BDF">
      <w:pPr>
        <w:ind w:firstLineChars="200" w:firstLine="31680"/>
        <w:rPr>
          <w:rFonts w:ascii="楷体" w:eastAsia="楷体" w:hAnsi="楷体"/>
          <w:sz w:val="32"/>
          <w:szCs w:val="32"/>
        </w:rPr>
      </w:pPr>
      <w:r>
        <w:rPr>
          <w:rFonts w:ascii="楷体" w:eastAsia="楷体" w:hAnsi="楷体" w:hint="eastAsia"/>
          <w:sz w:val="32"/>
          <w:szCs w:val="32"/>
        </w:rPr>
        <w:t>（一）机关运行经费</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cs="仿宋_GB2312"/>
          <w:sz w:val="32"/>
          <w:szCs w:val="32"/>
        </w:rPr>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公安局市局本级、三亚市公安局机场公安分局、三亚市公安局吉阳公安分局、三亚市公安局天涯公安分局、三亚市公安局崖州公安分局、三亚市公安局海棠公安分局、三亚市公安局第一看守所、三亚市公安局第二看守所、三亚市公安局行政拘留所、三亚市公安局强制隔离戒毒所、三亚市公安局交通警察支队、三亚市公安局特警防暴支队等的机关运行经费预算</w:t>
      </w:r>
      <w:r>
        <w:rPr>
          <w:rFonts w:ascii="仿宋_GB2312" w:eastAsia="仿宋_GB2312" w:hAnsi="黑体" w:cs="仿宋_GB2312"/>
          <w:sz w:val="32"/>
          <w:szCs w:val="32"/>
        </w:rPr>
        <w:t>23080.78</w:t>
      </w:r>
      <w:r>
        <w:rPr>
          <w:rFonts w:ascii="仿宋_GB2312" w:eastAsia="仿宋_GB2312" w:hAnsi="黑体" w:hint="eastAsia"/>
          <w:sz w:val="32"/>
          <w:szCs w:val="32"/>
        </w:rPr>
        <w:t>万元。</w:t>
      </w:r>
    </w:p>
    <w:p w:rsidR="00665ECB" w:rsidRDefault="00665ECB" w:rsidP="00BA5BDF">
      <w:pPr>
        <w:ind w:firstLineChars="200" w:firstLine="31680"/>
        <w:rPr>
          <w:rFonts w:ascii="楷体" w:eastAsia="楷体" w:hAnsi="楷体"/>
          <w:sz w:val="32"/>
          <w:szCs w:val="32"/>
        </w:rPr>
      </w:pPr>
      <w:r>
        <w:rPr>
          <w:rFonts w:ascii="楷体" w:eastAsia="楷体" w:hAnsi="楷体" w:hint="eastAsia"/>
          <w:sz w:val="32"/>
          <w:szCs w:val="32"/>
        </w:rPr>
        <w:t>（二）政府采购情况</w:t>
      </w:r>
    </w:p>
    <w:p w:rsidR="00665ECB" w:rsidRDefault="00665ECB">
      <w:pPr>
        <w:ind w:firstLine="640"/>
        <w:rPr>
          <w:rFonts w:ascii="仿宋_GB2312" w:eastAsia="仿宋_GB2312" w:hAnsi="黑体"/>
          <w:sz w:val="32"/>
          <w:szCs w:val="32"/>
        </w:rPr>
      </w:p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cs="仿宋_GB2312" w:hint="eastAsia"/>
          <w:sz w:val="32"/>
          <w:szCs w:val="32"/>
        </w:rPr>
        <w:t>三亚市公安局本级及下属各预算单位政府采购预算总额</w:t>
      </w:r>
      <w:r>
        <w:rPr>
          <w:rFonts w:ascii="仿宋_GB2312" w:eastAsia="仿宋_GB2312" w:hAnsi="黑体" w:cs="仿宋_GB2312"/>
          <w:sz w:val="32"/>
          <w:szCs w:val="32"/>
        </w:rPr>
        <w:t>2284.23</w:t>
      </w:r>
      <w:r>
        <w:rPr>
          <w:rFonts w:ascii="仿宋_GB2312" w:eastAsia="仿宋_GB2312" w:hAnsi="黑体" w:hint="eastAsia"/>
          <w:sz w:val="32"/>
          <w:szCs w:val="32"/>
        </w:rPr>
        <w:t>万元，其中：政府采购货物预算</w:t>
      </w:r>
      <w:r>
        <w:rPr>
          <w:rFonts w:ascii="仿宋_GB2312" w:eastAsia="仿宋_GB2312" w:hAnsi="黑体" w:cs="仿宋_GB2312"/>
          <w:sz w:val="32"/>
          <w:szCs w:val="32"/>
        </w:rPr>
        <w:t>2284.23</w:t>
      </w:r>
      <w:r>
        <w:rPr>
          <w:rFonts w:ascii="仿宋_GB2312" w:eastAsia="仿宋_GB2312" w:hAnsi="黑体" w:hint="eastAsia"/>
          <w:sz w:val="32"/>
          <w:szCs w:val="32"/>
        </w:rPr>
        <w:t>万元，政府采购工程预算</w:t>
      </w:r>
      <w:r>
        <w:rPr>
          <w:rFonts w:ascii="仿宋_GB2312" w:eastAsia="仿宋_GB2312" w:hAnsi="黑体" w:cs="仿宋_GB2312"/>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sz w:val="32"/>
          <w:szCs w:val="32"/>
        </w:rPr>
        <w:t>0</w:t>
      </w:r>
      <w:r>
        <w:rPr>
          <w:rFonts w:ascii="仿宋_GB2312" w:eastAsia="仿宋_GB2312" w:hAnsi="黑体" w:hint="eastAsia"/>
          <w:sz w:val="32"/>
          <w:szCs w:val="32"/>
        </w:rPr>
        <w:t>万元。</w:t>
      </w:r>
    </w:p>
    <w:p w:rsidR="00665ECB" w:rsidRDefault="00665ECB" w:rsidP="00BA5BDF">
      <w:pPr>
        <w:ind w:firstLineChars="200" w:firstLine="31680"/>
        <w:rPr>
          <w:rFonts w:ascii="楷体" w:eastAsia="楷体" w:hAnsi="楷体"/>
          <w:sz w:val="32"/>
          <w:szCs w:val="32"/>
        </w:rPr>
      </w:pPr>
      <w:r>
        <w:rPr>
          <w:rFonts w:ascii="楷体" w:eastAsia="楷体" w:hAnsi="楷体" w:hint="eastAsia"/>
          <w:sz w:val="32"/>
          <w:szCs w:val="32"/>
        </w:rPr>
        <w:t>（三）国有资产占有使用情况</w:t>
      </w:r>
    </w:p>
    <w:p w:rsidR="00665ECB" w:rsidRDefault="00665ECB" w:rsidP="00BA5BDF">
      <w:pPr>
        <w:ind w:firstLineChars="200" w:firstLine="31680"/>
        <w:rPr>
          <w:rFonts w:ascii="仿宋_GB2312" w:eastAsia="仿宋_GB2312" w:hAnsi="黑体" w:cs="仿宋_GB2312"/>
          <w:sz w:val="32"/>
          <w:szCs w:val="32"/>
          <w:highlight w:val="yellow"/>
        </w:rPr>
      </w:pPr>
      <w:r>
        <w:rPr>
          <w:rFonts w:ascii="仿宋_GB2312" w:eastAsia="仿宋_GB2312" w:hAnsi="黑体" w:cs="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19"/>
        </w:smartTag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w:t>
        </w:r>
        <w:r>
          <w:rPr>
            <w:rFonts w:ascii="仿宋_GB2312" w:eastAsia="仿宋_GB2312" w:hAnsi="黑体"/>
            <w:sz w:val="32"/>
            <w:szCs w:val="32"/>
          </w:rPr>
          <w:t>31</w:t>
        </w:r>
        <w:r>
          <w:rPr>
            <w:rFonts w:ascii="仿宋_GB2312" w:eastAsia="仿宋_GB2312" w:hAnsi="黑体" w:hint="eastAsia"/>
            <w:sz w:val="32"/>
            <w:szCs w:val="32"/>
          </w:rPr>
          <w:t>日</w:t>
        </w:r>
      </w:smartTag>
      <w:r>
        <w:rPr>
          <w:rFonts w:ascii="仿宋_GB2312" w:eastAsia="仿宋_GB2312" w:hAnsi="黑体" w:hint="eastAsia"/>
          <w:sz w:val="32"/>
          <w:szCs w:val="32"/>
        </w:rPr>
        <w:t>，</w:t>
      </w:r>
      <w:r>
        <w:rPr>
          <w:rFonts w:ascii="仿宋_GB2312" w:eastAsia="仿宋_GB2312" w:hAnsi="黑体" w:cs="仿宋_GB2312" w:hint="eastAsia"/>
          <w:sz w:val="32"/>
          <w:szCs w:val="32"/>
        </w:rPr>
        <w:t>三亚市公安局本级及下属各预算单位共有车辆</w:t>
      </w:r>
      <w:r>
        <w:rPr>
          <w:rFonts w:ascii="仿宋_GB2312" w:eastAsia="仿宋_GB2312" w:hAnsi="黑体" w:cs="仿宋_GB2312"/>
          <w:sz w:val="32"/>
          <w:szCs w:val="32"/>
        </w:rPr>
        <w:t>189</w:t>
      </w:r>
      <w:r>
        <w:rPr>
          <w:rFonts w:ascii="仿宋_GB2312" w:eastAsia="仿宋_GB2312" w:hAnsi="黑体" w:cs="仿宋_GB2312" w:hint="eastAsia"/>
          <w:sz w:val="32"/>
          <w:szCs w:val="32"/>
        </w:rPr>
        <w:t>辆，其中，领导干部用车</w:t>
      </w:r>
      <w:r>
        <w:rPr>
          <w:rFonts w:ascii="仿宋_GB2312" w:eastAsia="仿宋_GB2312" w:hAnsi="黑体" w:cs="仿宋_GB2312"/>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sz w:val="32"/>
          <w:szCs w:val="32"/>
        </w:rPr>
        <w:t>4</w:t>
      </w:r>
      <w:r>
        <w:rPr>
          <w:rFonts w:ascii="仿宋_GB2312" w:eastAsia="仿宋_GB2312" w:hAnsi="黑体" w:cs="仿宋_GB2312" w:hint="eastAsia"/>
          <w:sz w:val="32"/>
          <w:szCs w:val="32"/>
        </w:rPr>
        <w:t>辆、一般执法执勤用车</w:t>
      </w:r>
      <w:r>
        <w:rPr>
          <w:rFonts w:ascii="仿宋_GB2312" w:eastAsia="仿宋_GB2312" w:hAnsi="黑体" w:cs="仿宋_GB2312"/>
          <w:sz w:val="32"/>
          <w:szCs w:val="32"/>
        </w:rPr>
        <w:t>141</w:t>
      </w:r>
      <w:r>
        <w:rPr>
          <w:rFonts w:ascii="仿宋_GB2312" w:eastAsia="仿宋_GB2312" w:hAnsi="黑体" w:cs="仿宋_GB2312" w:hint="eastAsia"/>
          <w:sz w:val="32"/>
          <w:szCs w:val="32"/>
        </w:rPr>
        <w:t>辆、特种专业技术用车</w:t>
      </w:r>
      <w:r>
        <w:rPr>
          <w:rFonts w:ascii="仿宋_GB2312" w:eastAsia="仿宋_GB2312" w:hAnsi="黑体" w:cs="仿宋_GB2312"/>
          <w:sz w:val="32"/>
          <w:szCs w:val="32"/>
        </w:rPr>
        <w:t>44</w:t>
      </w:r>
      <w:r>
        <w:rPr>
          <w:rFonts w:ascii="仿宋_GB2312" w:eastAsia="仿宋_GB2312" w:hAnsi="黑体" w:cs="仿宋_GB2312" w:hint="eastAsia"/>
          <w:sz w:val="32"/>
          <w:szCs w:val="32"/>
        </w:rPr>
        <w:t>辆、其他用车</w:t>
      </w:r>
      <w:r>
        <w:rPr>
          <w:rFonts w:ascii="仿宋_GB2312" w:eastAsia="仿宋_GB2312" w:hAnsi="黑体" w:cs="仿宋_GB2312"/>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sz w:val="32"/>
          <w:szCs w:val="32"/>
        </w:rPr>
        <w:t>4</w:t>
      </w:r>
      <w:r>
        <w:rPr>
          <w:rFonts w:ascii="仿宋_GB2312" w:eastAsia="仿宋_GB2312" w:hAnsi="黑体" w:cs="仿宋_GB2312" w:hint="eastAsia"/>
          <w:sz w:val="32"/>
          <w:szCs w:val="32"/>
        </w:rPr>
        <w:t>台（套）。</w:t>
      </w:r>
    </w:p>
    <w:p w:rsidR="00665ECB" w:rsidRDefault="00665ECB" w:rsidP="00BA5BDF">
      <w:pPr>
        <w:ind w:firstLineChars="200" w:firstLine="31680"/>
        <w:rPr>
          <w:rFonts w:ascii="楷体" w:eastAsia="楷体" w:hAnsi="楷体"/>
          <w:sz w:val="32"/>
          <w:szCs w:val="32"/>
        </w:rPr>
      </w:pPr>
      <w:r>
        <w:rPr>
          <w:rFonts w:ascii="楷体" w:eastAsia="楷体" w:hAnsi="楷体" w:hint="eastAsia"/>
          <w:sz w:val="32"/>
          <w:szCs w:val="32"/>
        </w:rPr>
        <w:t>（四）绩效目标设置情况</w:t>
      </w:r>
    </w:p>
    <w:p w:rsidR="00665ECB" w:rsidRDefault="00665ECB" w:rsidP="00BA5BDF">
      <w:pPr>
        <w:ind w:firstLineChars="200" w:firstLine="31680"/>
        <w:rPr>
          <w:rFonts w:ascii="仿宋_GB2312" w:eastAsia="仿宋_GB2312" w:hAnsi="黑体"/>
          <w:sz w:val="32"/>
          <w:szCs w:val="32"/>
        </w:rPr>
      </w:pPr>
      <w:r>
        <w:rPr>
          <w:rFonts w:ascii="仿宋_GB2312" w:eastAsia="仿宋_GB2312" w:hAnsi="黑体" w:cs="仿宋_GB2312"/>
          <w:sz w:val="32"/>
          <w:szCs w:val="32"/>
        </w:rPr>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三亚市公安局（部门）</w:t>
      </w:r>
      <w:r>
        <w:rPr>
          <w:rFonts w:ascii="仿宋_GB2312" w:eastAsia="仿宋_GB2312" w:hAnsi="黑体" w:cs="仿宋_GB2312"/>
          <w:sz w:val="32"/>
          <w:szCs w:val="32"/>
        </w:rPr>
        <w:t>25</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sz w:val="32"/>
          <w:szCs w:val="32"/>
        </w:rPr>
        <w:t>27896.75</w:t>
      </w:r>
      <w:r>
        <w:rPr>
          <w:rFonts w:ascii="仿宋_GB2312" w:eastAsia="仿宋_GB2312" w:hAnsi="黑体" w:hint="eastAsia"/>
          <w:sz w:val="32"/>
          <w:szCs w:val="32"/>
        </w:rPr>
        <w:t>万元、政府性基金</w:t>
      </w:r>
      <w:r>
        <w:rPr>
          <w:rFonts w:ascii="仿宋_GB2312" w:eastAsia="仿宋_GB2312" w:hAnsi="黑体" w:cs="仿宋_GB2312"/>
          <w:sz w:val="32"/>
          <w:szCs w:val="32"/>
        </w:rPr>
        <w:t>0</w:t>
      </w:r>
      <w:r>
        <w:rPr>
          <w:rFonts w:ascii="仿宋_GB2312" w:eastAsia="仿宋_GB2312" w:hAnsi="黑体" w:hint="eastAsia"/>
          <w:sz w:val="32"/>
          <w:szCs w:val="32"/>
        </w:rPr>
        <w:t>万元。</w:t>
      </w:r>
    </w:p>
    <w:p w:rsidR="00665ECB" w:rsidRDefault="00665ECB">
      <w:pPr>
        <w:jc w:val="center"/>
        <w:rPr>
          <w:rFonts w:ascii="黑体" w:eastAsia="黑体" w:hAnsi="黑体"/>
          <w:sz w:val="32"/>
          <w:szCs w:val="32"/>
        </w:rPr>
      </w:pPr>
    </w:p>
    <w:p w:rsidR="00665ECB" w:rsidRDefault="00665ECB">
      <w:pPr>
        <w:jc w:val="left"/>
        <w:rPr>
          <w:rFonts w:ascii="仿宋_GB2312" w:eastAsia="仿宋_GB2312" w:hAnsi="宋体" w:cs="宋体"/>
          <w:color w:val="000000"/>
          <w:kern w:val="0"/>
          <w:sz w:val="32"/>
          <w:szCs w:val="30"/>
        </w:rPr>
      </w:pPr>
    </w:p>
    <w:p w:rsidR="00665ECB" w:rsidRDefault="00665ECB">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b/>
          <w:sz w:val="32"/>
          <w:szCs w:val="32"/>
        </w:rPr>
        <w:t xml:space="preserve">  </w:t>
      </w:r>
      <w:r>
        <w:rPr>
          <w:rFonts w:ascii="黑体" w:eastAsia="黑体" w:hAnsi="黑体" w:hint="eastAsia"/>
          <w:b/>
          <w:sz w:val="32"/>
          <w:szCs w:val="32"/>
        </w:rPr>
        <w:t>名词解释</w:t>
      </w:r>
    </w:p>
    <w:p w:rsidR="00665ECB" w:rsidRDefault="00665ECB" w:rsidP="00BA5BDF">
      <w:pPr>
        <w:ind w:firstLineChars="200" w:firstLine="31680"/>
        <w:jc w:val="left"/>
        <w:rPr>
          <w:rFonts w:ascii="仿宋_GB2312" w:eastAsia="仿宋_GB2312" w:hAnsi="宋体" w:cs="宋体"/>
          <w:color w:val="000000"/>
          <w:kern w:val="0"/>
          <w:sz w:val="32"/>
          <w:szCs w:val="32"/>
        </w:rPr>
      </w:pPr>
    </w:p>
    <w:p w:rsidR="00665ECB" w:rsidRDefault="00665ECB" w:rsidP="00BA5BDF">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665ECB" w:rsidRDefault="00665ECB" w:rsidP="00BA5BDF">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665ECB" w:rsidRDefault="00665ECB" w:rsidP="00BA5BDF">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r>
        <w:rPr>
          <w:rFonts w:ascii="仿宋_GB2312" w:eastAsia="仿宋_GB2312" w:hAnsi="宋体" w:cs="宋体"/>
          <w:color w:val="000000"/>
          <w:kern w:val="0"/>
          <w:sz w:val="32"/>
          <w:szCs w:val="32"/>
        </w:rPr>
        <w:t xml:space="preserve"> </w:t>
      </w:r>
    </w:p>
    <w:p w:rsidR="00665ECB" w:rsidRDefault="00665ECB" w:rsidP="00BA5BDF">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r>
        <w:rPr>
          <w:rFonts w:ascii="仿宋_GB2312" w:eastAsia="仿宋_GB2312" w:hAnsi="宋体" w:cs="宋体"/>
          <w:color w:val="000000"/>
          <w:kern w:val="0"/>
          <w:sz w:val="32"/>
          <w:szCs w:val="32"/>
        </w:rPr>
        <w:t xml:space="preserve"> </w:t>
      </w:r>
    </w:p>
    <w:p w:rsidR="00665ECB" w:rsidRDefault="00665ECB" w:rsidP="00BA5BDF">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r>
        <w:rPr>
          <w:rFonts w:ascii="仿宋_GB2312" w:eastAsia="仿宋_GB2312" w:hAnsi="宋体" w:cs="宋体"/>
          <w:color w:val="000000"/>
          <w:kern w:val="0"/>
          <w:sz w:val="32"/>
          <w:szCs w:val="32"/>
        </w:rPr>
        <w:t xml:space="preserve"> </w:t>
      </w:r>
    </w:p>
    <w:p w:rsidR="00665ECB" w:rsidRDefault="00665ECB" w:rsidP="00BA5BDF">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665ECB" w:rsidRDefault="00665ECB" w:rsidP="00BA5BDF">
      <w:pPr>
        <w:ind w:firstLineChars="200" w:firstLine="316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665ECB" w:rsidRDefault="00665ECB" w:rsidP="00BA5BDF">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665ECB" w:rsidRDefault="00665ECB" w:rsidP="00BA5BDF">
      <w:pPr>
        <w:autoSpaceDE w:val="0"/>
        <w:autoSpaceDN w:val="0"/>
        <w:adjustRightInd w:val="0"/>
        <w:ind w:firstLineChars="200" w:firstLine="3168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665ECB" w:rsidRDefault="00665ECB" w:rsidP="00BA5BDF">
      <w:pPr>
        <w:widowControl/>
        <w:spacing w:line="560" w:lineRule="exact"/>
        <w:ind w:firstLineChars="200" w:firstLine="3168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665ECB" w:rsidRDefault="00665ECB" w:rsidP="00BA5BDF">
      <w:pPr>
        <w:widowControl/>
        <w:spacing w:line="560" w:lineRule="exact"/>
        <w:ind w:firstLineChars="200" w:firstLine="3168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665ECB" w:rsidRDefault="00665ECB" w:rsidP="00BA5BDF">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665ECB" w:rsidRDefault="00665ECB" w:rsidP="00BA5BDF">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665ECB" w:rsidRDefault="00665ECB" w:rsidP="00BA5BDF">
      <w:pPr>
        <w:ind w:firstLineChars="200" w:firstLine="3168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665ECB" w:rsidRDefault="00665ECB" w:rsidP="00BA5BDF">
      <w:pPr>
        <w:ind w:firstLineChars="200" w:firstLine="3168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rsidR="00665ECB" w:rsidRDefault="00665ECB" w:rsidP="00BA5BDF">
      <w:pPr>
        <w:ind w:firstLineChars="200" w:firstLine="31680"/>
        <w:rPr>
          <w:rFonts w:ascii="仿宋_GB2312" w:eastAsia="仿宋_GB2312" w:hAnsi="黑体" w:cs="仿宋_GB2312"/>
          <w:sz w:val="32"/>
          <w:szCs w:val="32"/>
        </w:rPr>
      </w:pPr>
    </w:p>
    <w:p w:rsidR="00665ECB" w:rsidRDefault="00665ECB" w:rsidP="00E20305">
      <w:pPr>
        <w:ind w:firstLineChars="200" w:firstLine="31680"/>
        <w:jc w:val="left"/>
        <w:rPr>
          <w:rFonts w:ascii="仿宋_GB2312" w:eastAsia="仿宋_GB2312" w:hAnsi="黑体" w:cs="仿宋_GB2312"/>
          <w:sz w:val="32"/>
          <w:szCs w:val="32"/>
        </w:rPr>
      </w:pPr>
    </w:p>
    <w:sectPr w:rsidR="00665ECB" w:rsidSect="00635EB9">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ECB" w:rsidRDefault="00665ECB">
      <w:r>
        <w:separator/>
      </w:r>
    </w:p>
  </w:endnote>
  <w:endnote w:type="continuationSeparator" w:id="1">
    <w:p w:rsidR="00665ECB" w:rsidRDefault="00665EC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楷体">
    <w:altName w:val="楷体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ECB" w:rsidRDefault="00665ECB">
      <w:r>
        <w:separator/>
      </w:r>
    </w:p>
  </w:footnote>
  <w:footnote w:type="continuationSeparator" w:id="1">
    <w:p w:rsidR="00665ECB" w:rsidRDefault="00665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CB" w:rsidRDefault="00665EC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0F6734D"/>
    <w:multiLevelType w:val="multilevel"/>
    <w:tmpl w:val="10F6734D"/>
    <w:lvl w:ilvl="0">
      <w:start w:val="1"/>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36023204"/>
    <w:multiLevelType w:val="multilevel"/>
    <w:tmpl w:val="3602320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C9A6287"/>
    <w:multiLevelType w:val="multilevel"/>
    <w:tmpl w:val="4C9A6287"/>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954"/>
    <w:rsid w:val="001B7744"/>
    <w:rsid w:val="00301180"/>
    <w:rsid w:val="004D0B75"/>
    <w:rsid w:val="00635EB9"/>
    <w:rsid w:val="00665ECB"/>
    <w:rsid w:val="007A1DAF"/>
    <w:rsid w:val="007C0E01"/>
    <w:rsid w:val="008D6481"/>
    <w:rsid w:val="008D6BDC"/>
    <w:rsid w:val="00927181"/>
    <w:rsid w:val="00AB6954"/>
    <w:rsid w:val="00BA5BDF"/>
    <w:rsid w:val="00CB6E55"/>
    <w:rsid w:val="00CE507A"/>
    <w:rsid w:val="00DE4A0F"/>
    <w:rsid w:val="00E20305"/>
    <w:rsid w:val="00EE4A55"/>
    <w:rsid w:val="0A4F5C34"/>
    <w:rsid w:val="16350DB5"/>
    <w:rsid w:val="1CCC62E4"/>
    <w:rsid w:val="21042F36"/>
    <w:rsid w:val="22653AB9"/>
    <w:rsid w:val="295A650F"/>
    <w:rsid w:val="29A534CF"/>
    <w:rsid w:val="29F26340"/>
    <w:rsid w:val="31697A44"/>
    <w:rsid w:val="326F045A"/>
    <w:rsid w:val="35EF5719"/>
    <w:rsid w:val="402921C5"/>
    <w:rsid w:val="433C4FF2"/>
    <w:rsid w:val="4CEE24A4"/>
    <w:rsid w:val="50262A48"/>
    <w:rsid w:val="54B730AB"/>
    <w:rsid w:val="582313ED"/>
    <w:rsid w:val="5C7E1770"/>
    <w:rsid w:val="608361FC"/>
    <w:rsid w:val="60BC35C9"/>
    <w:rsid w:val="615413A3"/>
    <w:rsid w:val="63DE29D2"/>
    <w:rsid w:val="66CE5C0C"/>
    <w:rsid w:val="73056D22"/>
    <w:rsid w:val="753C34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EB9"/>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locked/>
    <w:rsid w:val="00635EB9"/>
    <w:rPr>
      <w:rFonts w:cs="Times New Roman"/>
      <w:sz w:val="18"/>
      <w:szCs w:val="18"/>
    </w:rPr>
  </w:style>
  <w:style w:type="character" w:customStyle="1" w:styleId="FooterChar">
    <w:name w:val="Footer Char"/>
    <w:basedOn w:val="DefaultParagraphFont"/>
    <w:link w:val="Footer"/>
    <w:uiPriority w:val="99"/>
    <w:semiHidden/>
    <w:locked/>
    <w:rsid w:val="00635EB9"/>
    <w:rPr>
      <w:rFonts w:cs="Times New Roman"/>
      <w:sz w:val="18"/>
      <w:szCs w:val="18"/>
    </w:rPr>
  </w:style>
  <w:style w:type="paragraph" w:styleId="Header">
    <w:name w:val="header"/>
    <w:basedOn w:val="Normal"/>
    <w:link w:val="HeaderChar"/>
    <w:uiPriority w:val="99"/>
    <w:rsid w:val="00635EB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rsid w:val="0092694C"/>
    <w:rPr>
      <w:rFonts w:ascii="Calibri" w:hAnsi="Calibri" w:cs="黑体"/>
      <w:sz w:val="18"/>
      <w:szCs w:val="18"/>
    </w:rPr>
  </w:style>
  <w:style w:type="paragraph" w:styleId="Footer">
    <w:name w:val="footer"/>
    <w:basedOn w:val="Normal"/>
    <w:link w:val="FooterChar"/>
    <w:uiPriority w:val="99"/>
    <w:rsid w:val="00635EB9"/>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92694C"/>
    <w:rPr>
      <w:rFonts w:ascii="Calibri" w:hAnsi="Calibri" w:cs="黑体"/>
      <w:sz w:val="18"/>
      <w:szCs w:val="18"/>
    </w:rPr>
  </w:style>
  <w:style w:type="paragraph" w:customStyle="1" w:styleId="ListParagraph1">
    <w:name w:val="List Paragraph1"/>
    <w:basedOn w:val="Normal"/>
    <w:uiPriority w:val="99"/>
    <w:rsid w:val="00635EB9"/>
    <w:pPr>
      <w:ind w:firstLineChars="200" w:firstLine="420"/>
    </w:pPr>
  </w:style>
  <w:style w:type="paragraph" w:customStyle="1" w:styleId="ListParagraph2">
    <w:name w:val="List Paragraph2"/>
    <w:basedOn w:val="Normal"/>
    <w:uiPriority w:val="99"/>
    <w:rsid w:val="00635EB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894</Words>
  <Characters>5099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黄振云</cp:lastModifiedBy>
  <cp:revision>3</cp:revision>
  <cp:lastPrinted>2019-02-18T02:41:00Z</cp:lastPrinted>
  <dcterms:created xsi:type="dcterms:W3CDTF">2020-04-08T09:46:00Z</dcterms:created>
  <dcterms:modified xsi:type="dcterms:W3CDTF">2020-04-13T02:30:00Z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