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46" w:rsidRDefault="00CD5C46">
      <w:pPr>
        <w:rPr>
          <w:sz w:val="84"/>
          <w:szCs w:val="84"/>
          <w:u w:val="single"/>
        </w:rPr>
      </w:pPr>
    </w:p>
    <w:p w:rsidR="00CD5C46" w:rsidRDefault="00CD5C46">
      <w:pPr>
        <w:rPr>
          <w:sz w:val="84"/>
          <w:szCs w:val="84"/>
          <w:u w:val="single"/>
        </w:rPr>
      </w:pPr>
    </w:p>
    <w:p w:rsidR="00CD5C46" w:rsidRDefault="00CD5C46">
      <w:pPr>
        <w:rPr>
          <w:sz w:val="84"/>
          <w:szCs w:val="84"/>
          <w:u w:val="single"/>
        </w:rPr>
      </w:pPr>
    </w:p>
    <w:p w:rsidR="00CD5C46" w:rsidRDefault="00CD5C46">
      <w:pPr>
        <w:rPr>
          <w:sz w:val="84"/>
          <w:szCs w:val="84"/>
          <w:u w:val="single"/>
        </w:rPr>
      </w:pPr>
    </w:p>
    <w:p w:rsidR="00CD5C46" w:rsidRDefault="00CD5C46">
      <w:pPr>
        <w:jc w:val="center"/>
        <w:rPr>
          <w:sz w:val="84"/>
          <w:szCs w:val="84"/>
        </w:rPr>
      </w:pPr>
      <w:r>
        <w:rPr>
          <w:rFonts w:ascii="宋体" w:hAnsi="宋体" w:cs="宋体"/>
          <w:sz w:val="84"/>
          <w:szCs w:val="84"/>
        </w:rPr>
        <w:t>2020</w:t>
      </w:r>
      <w:r>
        <w:rPr>
          <w:rFonts w:hint="eastAsia"/>
          <w:sz w:val="84"/>
          <w:szCs w:val="84"/>
        </w:rPr>
        <w:t>年中共三亚市委办公室预算</w:t>
      </w:r>
    </w:p>
    <w:p w:rsidR="00CD5C46" w:rsidRDefault="00CD5C46">
      <w:pPr>
        <w:ind w:firstLine="1680"/>
        <w:jc w:val="center"/>
        <w:rPr>
          <w:sz w:val="84"/>
          <w:szCs w:val="84"/>
        </w:rPr>
      </w:pPr>
    </w:p>
    <w:p w:rsidR="00CD5C46" w:rsidRDefault="00CD5C46">
      <w:pPr>
        <w:ind w:firstLine="1680"/>
        <w:jc w:val="center"/>
        <w:rPr>
          <w:sz w:val="84"/>
          <w:szCs w:val="84"/>
        </w:rPr>
      </w:pPr>
    </w:p>
    <w:p w:rsidR="00CD5C46" w:rsidRDefault="00CD5C46">
      <w:pPr>
        <w:ind w:firstLine="1680"/>
        <w:jc w:val="center"/>
        <w:rPr>
          <w:sz w:val="84"/>
          <w:szCs w:val="84"/>
        </w:rPr>
      </w:pPr>
    </w:p>
    <w:p w:rsidR="00CD5C46" w:rsidRDefault="00CD5C46">
      <w:pPr>
        <w:ind w:firstLine="1680"/>
        <w:jc w:val="center"/>
        <w:rPr>
          <w:sz w:val="84"/>
          <w:szCs w:val="84"/>
        </w:rPr>
      </w:pPr>
    </w:p>
    <w:p w:rsidR="00CD5C46" w:rsidRDefault="00CD5C46">
      <w:pPr>
        <w:ind w:firstLine="1680"/>
        <w:jc w:val="center"/>
        <w:rPr>
          <w:sz w:val="84"/>
          <w:szCs w:val="84"/>
        </w:rPr>
      </w:pPr>
    </w:p>
    <w:p w:rsidR="00CD5C46" w:rsidRDefault="00CD5C46">
      <w:pPr>
        <w:rPr>
          <w:sz w:val="84"/>
          <w:szCs w:val="84"/>
        </w:rPr>
      </w:pPr>
    </w:p>
    <w:p w:rsidR="00CD5C46" w:rsidRDefault="00CD5C46">
      <w:pPr>
        <w:jc w:val="center"/>
        <w:rPr>
          <w:rFonts w:ascii="黑体" w:eastAsia="黑体" w:hAnsi="黑体"/>
          <w:sz w:val="52"/>
          <w:szCs w:val="52"/>
        </w:rPr>
      </w:pPr>
      <w:r>
        <w:rPr>
          <w:rFonts w:ascii="黑体" w:eastAsia="黑体" w:hAnsi="黑体" w:hint="eastAsia"/>
          <w:sz w:val="52"/>
          <w:szCs w:val="52"/>
        </w:rPr>
        <w:t>目录</w:t>
      </w:r>
    </w:p>
    <w:p w:rsidR="00CD5C46" w:rsidRDefault="00CD5C46">
      <w:pPr>
        <w:pStyle w:val="ListParagraph1"/>
        <w:numPr>
          <w:ilvl w:val="0"/>
          <w:numId w:val="1"/>
        </w:numPr>
        <w:ind w:firstLineChars="0"/>
        <w:jc w:val="left"/>
        <w:rPr>
          <w:rFonts w:ascii="黑体" w:eastAsia="黑体" w:hAnsi="黑体"/>
          <w:sz w:val="32"/>
          <w:szCs w:val="32"/>
        </w:rPr>
      </w:pPr>
      <w:r>
        <w:rPr>
          <w:rFonts w:ascii="黑体" w:eastAsia="黑体" w:hAnsi="黑体" w:hint="eastAsia"/>
          <w:sz w:val="32"/>
          <w:szCs w:val="32"/>
        </w:rPr>
        <w:t>中共三亚市委办公室概况</w:t>
      </w:r>
    </w:p>
    <w:p w:rsidR="00CD5C46" w:rsidRDefault="00CD5C46">
      <w:pPr>
        <w:pStyle w:val="ListParagraph1"/>
        <w:numPr>
          <w:ilvl w:val="0"/>
          <w:numId w:val="2"/>
        </w:numPr>
        <w:ind w:firstLineChars="0"/>
        <w:jc w:val="left"/>
        <w:rPr>
          <w:rFonts w:ascii="黑体" w:eastAsia="黑体" w:hAnsi="黑体"/>
          <w:sz w:val="32"/>
          <w:szCs w:val="32"/>
        </w:rPr>
      </w:pPr>
      <w:r>
        <w:rPr>
          <w:rFonts w:ascii="黑体" w:eastAsia="黑体" w:hAnsi="黑体" w:hint="eastAsia"/>
          <w:sz w:val="32"/>
          <w:szCs w:val="32"/>
        </w:rPr>
        <w:t>部门主要职能及机构设置情况</w:t>
      </w:r>
    </w:p>
    <w:p w:rsidR="00CD5C46" w:rsidRDefault="00CD5C46">
      <w:pPr>
        <w:pStyle w:val="ListParagraph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CD5C46" w:rsidRDefault="00CD5C46">
      <w:pPr>
        <w:pStyle w:val="ListParagraph1"/>
        <w:numPr>
          <w:ilvl w:val="0"/>
          <w:numId w:val="1"/>
        </w:numPr>
        <w:ind w:firstLineChars="0"/>
        <w:jc w:val="left"/>
        <w:rPr>
          <w:rFonts w:ascii="黑体" w:eastAsia="黑体" w:hAnsi="黑体"/>
          <w:sz w:val="32"/>
          <w:szCs w:val="32"/>
        </w:rPr>
      </w:pPr>
      <w:r>
        <w:rPr>
          <w:rFonts w:ascii="黑体" w:eastAsia="黑体" w:hAnsi="黑体" w:hint="eastAsia"/>
          <w:sz w:val="32"/>
          <w:szCs w:val="32"/>
        </w:rPr>
        <w:t>中共三亚市委办公室</w:t>
      </w:r>
      <w:r>
        <w:rPr>
          <w:rFonts w:ascii="黑体" w:eastAsia="黑体" w:hAnsi="黑体"/>
          <w:sz w:val="32"/>
          <w:szCs w:val="32"/>
        </w:rPr>
        <w:t>2020</w:t>
      </w:r>
      <w:r>
        <w:rPr>
          <w:rFonts w:ascii="黑体" w:eastAsia="黑体" w:hAnsi="黑体" w:hint="eastAsia"/>
          <w:sz w:val="32"/>
          <w:szCs w:val="32"/>
        </w:rPr>
        <w:t>年部门预算表</w:t>
      </w:r>
    </w:p>
    <w:p w:rsidR="00CD5C46" w:rsidRDefault="00CD5C46">
      <w:pPr>
        <w:pStyle w:val="ListParagraph1"/>
        <w:numPr>
          <w:ilvl w:val="0"/>
          <w:numId w:val="3"/>
        </w:numPr>
        <w:ind w:firstLineChars="0"/>
        <w:rPr>
          <w:rFonts w:ascii="??_GB2312" w:eastAsia="Times New Roman" w:hAnsi="??_GB2312" w:cs="??_GB2312"/>
          <w:sz w:val="32"/>
          <w:szCs w:val="32"/>
        </w:rPr>
      </w:pPr>
      <w:r>
        <w:rPr>
          <w:rFonts w:ascii="宋体" w:hAnsi="宋体" w:cs="宋体" w:hint="eastAsia"/>
          <w:sz w:val="32"/>
          <w:szCs w:val="32"/>
        </w:rPr>
        <w:t>财政拨款收支总表</w:t>
      </w:r>
    </w:p>
    <w:p w:rsidR="00CD5C46" w:rsidRDefault="00CD5C46">
      <w:pPr>
        <w:pStyle w:val="ListParagraph1"/>
        <w:numPr>
          <w:ilvl w:val="0"/>
          <w:numId w:val="3"/>
        </w:numPr>
        <w:ind w:firstLineChars="0"/>
        <w:rPr>
          <w:rFonts w:ascii="??_GB2312" w:eastAsia="Times New Roman" w:hAnsi="??_GB2312" w:cs="??_GB2312"/>
          <w:sz w:val="32"/>
          <w:szCs w:val="32"/>
        </w:rPr>
      </w:pPr>
      <w:r>
        <w:rPr>
          <w:rFonts w:ascii="宋体" w:hAnsi="宋体" w:cs="宋体" w:hint="eastAsia"/>
          <w:sz w:val="32"/>
          <w:szCs w:val="32"/>
        </w:rPr>
        <w:t>一般公共预算支出表</w:t>
      </w:r>
    </w:p>
    <w:p w:rsidR="00CD5C46" w:rsidRDefault="00CD5C46">
      <w:pPr>
        <w:pStyle w:val="ListParagraph1"/>
        <w:numPr>
          <w:ilvl w:val="0"/>
          <w:numId w:val="3"/>
        </w:numPr>
        <w:ind w:firstLineChars="0"/>
        <w:rPr>
          <w:rFonts w:ascii="??_GB2312" w:eastAsia="Times New Roman" w:hAnsi="??_GB2312" w:cs="??_GB2312"/>
          <w:sz w:val="32"/>
          <w:szCs w:val="32"/>
        </w:rPr>
      </w:pPr>
      <w:r>
        <w:rPr>
          <w:rFonts w:ascii="宋体" w:hAnsi="宋体" w:cs="宋体" w:hint="eastAsia"/>
          <w:sz w:val="32"/>
          <w:szCs w:val="32"/>
        </w:rPr>
        <w:t>一般公共预算基本支出表</w:t>
      </w:r>
    </w:p>
    <w:p w:rsidR="00CD5C46" w:rsidRDefault="00CD5C46">
      <w:pPr>
        <w:pStyle w:val="ListParagraph1"/>
        <w:numPr>
          <w:ilvl w:val="0"/>
          <w:numId w:val="3"/>
        </w:numPr>
        <w:ind w:firstLineChars="0"/>
        <w:rPr>
          <w:rFonts w:ascii="??_GB2312" w:eastAsia="Times New Roman" w:hAnsi="??_GB2312" w:cs="??_GB2312"/>
          <w:sz w:val="32"/>
          <w:szCs w:val="32"/>
        </w:rPr>
      </w:pPr>
      <w:r>
        <w:rPr>
          <w:rFonts w:ascii="宋体" w:hAnsi="宋体" w:cs="宋体" w:hint="eastAsia"/>
          <w:sz w:val="32"/>
          <w:szCs w:val="32"/>
        </w:rPr>
        <w:t>一般公共预算</w:t>
      </w:r>
      <w:r>
        <w:rPr>
          <w:rFonts w:ascii="??_GB2312" w:eastAsia="Times New Roman" w:hAnsi="??_GB2312" w:cs="??_GB2312"/>
          <w:sz w:val="32"/>
          <w:szCs w:val="32"/>
        </w:rPr>
        <w:t>“</w:t>
      </w:r>
      <w:r>
        <w:rPr>
          <w:rFonts w:ascii="宋体" w:hAnsi="宋体" w:cs="宋体" w:hint="eastAsia"/>
          <w:sz w:val="32"/>
          <w:szCs w:val="32"/>
        </w:rPr>
        <w:t>三公</w:t>
      </w:r>
      <w:r>
        <w:rPr>
          <w:rFonts w:ascii="??_GB2312" w:eastAsia="Times New Roman" w:hAnsi="??_GB2312" w:cs="??_GB2312"/>
          <w:sz w:val="32"/>
          <w:szCs w:val="32"/>
        </w:rPr>
        <w:t>”</w:t>
      </w:r>
      <w:r>
        <w:rPr>
          <w:rFonts w:ascii="宋体" w:hAnsi="宋体" w:cs="宋体" w:hint="eastAsia"/>
          <w:sz w:val="32"/>
          <w:szCs w:val="32"/>
        </w:rPr>
        <w:t>经费支出表</w:t>
      </w:r>
    </w:p>
    <w:p w:rsidR="00CD5C46" w:rsidRPr="001051E0" w:rsidRDefault="00CD5C46">
      <w:pPr>
        <w:pStyle w:val="ListParagraph1"/>
        <w:numPr>
          <w:ilvl w:val="0"/>
          <w:numId w:val="3"/>
        </w:numPr>
        <w:ind w:firstLineChars="0"/>
        <w:rPr>
          <w:rFonts w:ascii="??_GB2312" w:eastAsia="Times New Roman" w:hAnsi="??_GB2312" w:cs="??_GB2312"/>
          <w:sz w:val="32"/>
          <w:szCs w:val="32"/>
        </w:rPr>
      </w:pPr>
      <w:r>
        <w:rPr>
          <w:rFonts w:ascii="宋体" w:hAnsi="宋体" w:cs="宋体" w:hint="eastAsia"/>
          <w:sz w:val="32"/>
          <w:szCs w:val="32"/>
        </w:rPr>
        <w:t>政府性基金预算支出表</w:t>
      </w:r>
    </w:p>
    <w:p w:rsidR="00CD5C46" w:rsidRDefault="00CD5C46">
      <w:pPr>
        <w:pStyle w:val="ListParagraph1"/>
        <w:numPr>
          <w:ilvl w:val="0"/>
          <w:numId w:val="3"/>
        </w:numPr>
        <w:ind w:firstLineChars="0"/>
        <w:rPr>
          <w:rFonts w:ascii="??_GB2312" w:eastAsia="Times New Roman" w:hAnsi="??_GB2312" w:cs="??_GB2312"/>
          <w:sz w:val="32"/>
          <w:szCs w:val="32"/>
        </w:rPr>
      </w:pPr>
      <w:r w:rsidRPr="001051E0">
        <w:rPr>
          <w:rFonts w:ascii="宋体" w:hAnsi="宋体" w:cs="宋体" w:hint="eastAsia"/>
          <w:sz w:val="32"/>
          <w:szCs w:val="32"/>
        </w:rPr>
        <w:t>政府性基金预算</w:t>
      </w:r>
      <w:r w:rsidRPr="001051E0">
        <w:rPr>
          <w:rFonts w:ascii="Times New Roman" w:eastAsia="Times New Roman" w:hAnsi="Times New Roman" w:cs="Times New Roman"/>
          <w:sz w:val="32"/>
          <w:szCs w:val="32"/>
        </w:rPr>
        <w:t>“</w:t>
      </w:r>
      <w:r w:rsidRPr="001051E0">
        <w:rPr>
          <w:rFonts w:ascii="宋体" w:hAnsi="宋体" w:cs="宋体" w:hint="eastAsia"/>
          <w:sz w:val="32"/>
          <w:szCs w:val="32"/>
        </w:rPr>
        <w:t>三公</w:t>
      </w:r>
      <w:r w:rsidRPr="001051E0">
        <w:rPr>
          <w:rFonts w:ascii="Times New Roman" w:eastAsia="Times New Roman" w:hAnsi="Times New Roman" w:cs="Times New Roman"/>
          <w:sz w:val="32"/>
          <w:szCs w:val="32"/>
        </w:rPr>
        <w:t>”</w:t>
      </w:r>
      <w:r w:rsidRPr="001051E0">
        <w:rPr>
          <w:rFonts w:ascii="宋体" w:hAnsi="宋体" w:cs="宋体" w:hint="eastAsia"/>
          <w:sz w:val="32"/>
          <w:szCs w:val="32"/>
        </w:rPr>
        <w:t>经费支出表</w:t>
      </w:r>
    </w:p>
    <w:p w:rsidR="00CD5C46" w:rsidRDefault="00CD5C46">
      <w:pPr>
        <w:pStyle w:val="ListParagraph1"/>
        <w:numPr>
          <w:ilvl w:val="0"/>
          <w:numId w:val="3"/>
        </w:numPr>
        <w:ind w:firstLineChars="0"/>
        <w:jc w:val="left"/>
        <w:rPr>
          <w:rFonts w:ascii="黑体" w:eastAsia="黑体" w:hAnsi="黑体"/>
          <w:sz w:val="32"/>
          <w:szCs w:val="32"/>
        </w:rPr>
      </w:pPr>
      <w:r>
        <w:rPr>
          <w:rFonts w:ascii="宋体" w:hAnsi="宋体" w:cs="宋体" w:hint="eastAsia"/>
          <w:sz w:val="32"/>
          <w:szCs w:val="32"/>
        </w:rPr>
        <w:t>部门收支总表</w:t>
      </w:r>
    </w:p>
    <w:p w:rsidR="00CD5C46" w:rsidRDefault="00CD5C46">
      <w:pPr>
        <w:pStyle w:val="ListParagraph1"/>
        <w:numPr>
          <w:ilvl w:val="0"/>
          <w:numId w:val="3"/>
        </w:numPr>
        <w:ind w:firstLineChars="0"/>
        <w:jc w:val="left"/>
        <w:rPr>
          <w:rFonts w:ascii="黑体" w:eastAsia="黑体" w:hAnsi="黑体"/>
          <w:sz w:val="32"/>
          <w:szCs w:val="32"/>
        </w:rPr>
      </w:pPr>
      <w:r>
        <w:rPr>
          <w:rFonts w:ascii="宋体" w:hAnsi="宋体" w:cs="宋体" w:hint="eastAsia"/>
          <w:sz w:val="32"/>
          <w:szCs w:val="32"/>
        </w:rPr>
        <w:t>部门收入总表</w:t>
      </w:r>
    </w:p>
    <w:p w:rsidR="00CD5C46" w:rsidRDefault="00CD5C46">
      <w:pPr>
        <w:pStyle w:val="ListParagraph1"/>
        <w:numPr>
          <w:ilvl w:val="0"/>
          <w:numId w:val="3"/>
        </w:numPr>
        <w:ind w:firstLineChars="0"/>
        <w:jc w:val="left"/>
        <w:rPr>
          <w:rFonts w:ascii="黑体" w:eastAsia="黑体" w:hAnsi="黑体"/>
          <w:sz w:val="32"/>
          <w:szCs w:val="32"/>
        </w:rPr>
      </w:pPr>
      <w:r>
        <w:rPr>
          <w:rFonts w:ascii="宋体" w:hAnsi="宋体" w:cs="宋体" w:hint="eastAsia"/>
          <w:sz w:val="32"/>
          <w:szCs w:val="32"/>
        </w:rPr>
        <w:t>部门支出总表</w:t>
      </w:r>
    </w:p>
    <w:p w:rsidR="00CD5C46" w:rsidRDefault="00CD5C46">
      <w:pPr>
        <w:pStyle w:val="ListParagraph11"/>
        <w:widowControl/>
        <w:ind w:firstLineChars="0" w:firstLine="0"/>
        <w:jc w:val="left"/>
        <w:rPr>
          <w:rFonts w:ascii="黑体" w:eastAsia="黑体" w:hAnsi="宋体"/>
          <w:sz w:val="32"/>
          <w:szCs w:val="32"/>
        </w:rPr>
      </w:pPr>
      <w:r>
        <w:rPr>
          <w:rFonts w:ascii="宋体" w:hAnsi="宋体" w:cs="宋体" w:hint="eastAsia"/>
          <w:sz w:val="32"/>
          <w:szCs w:val="32"/>
        </w:rPr>
        <w:t>九、项目支出绩效信息表</w:t>
      </w:r>
    </w:p>
    <w:p w:rsidR="00CD5C46" w:rsidRDefault="00CD5C46">
      <w:pPr>
        <w:pStyle w:val="ListParagraph11"/>
        <w:widowControl/>
        <w:ind w:firstLineChars="0" w:firstLine="0"/>
        <w:jc w:val="left"/>
        <w:rPr>
          <w:rFonts w:ascii="??_GB2312" w:eastAsia="Times New Roman" w:hAnsi="??_GB2312" w:cs="??_GB2312"/>
          <w:sz w:val="32"/>
          <w:szCs w:val="32"/>
          <w:highlight w:val="yellow"/>
        </w:rPr>
      </w:pPr>
      <w:r>
        <w:rPr>
          <w:rFonts w:ascii="宋体" w:hAnsi="宋体" w:cs="宋体" w:hint="eastAsia"/>
          <w:sz w:val="32"/>
          <w:szCs w:val="32"/>
        </w:rPr>
        <w:t>十、省级财力安排的专项转移支付预算表</w:t>
      </w:r>
    </w:p>
    <w:p w:rsidR="00CD5C46" w:rsidRDefault="00CD5C46">
      <w:pPr>
        <w:pStyle w:val="ListParagraph1"/>
        <w:numPr>
          <w:ilvl w:val="0"/>
          <w:numId w:val="1"/>
        </w:numPr>
        <w:ind w:firstLineChars="0"/>
        <w:jc w:val="left"/>
        <w:rPr>
          <w:rFonts w:ascii="??_GB2312" w:eastAsia="Times New Roman" w:hAnsi="??_GB2312" w:cs="??_GB2312"/>
          <w:sz w:val="32"/>
          <w:szCs w:val="32"/>
        </w:rPr>
      </w:pPr>
      <w:r>
        <w:rPr>
          <w:rFonts w:ascii="黑体" w:eastAsia="黑体" w:hAnsi="黑体" w:hint="eastAsia"/>
          <w:sz w:val="32"/>
          <w:szCs w:val="32"/>
        </w:rPr>
        <w:t>中共三亚市委办公室</w:t>
      </w:r>
      <w:r>
        <w:rPr>
          <w:rFonts w:ascii="黑体" w:eastAsia="黑体" w:hAnsi="黑体"/>
          <w:sz w:val="32"/>
          <w:szCs w:val="32"/>
        </w:rPr>
        <w:t>2020</w:t>
      </w:r>
      <w:r>
        <w:rPr>
          <w:rFonts w:ascii="黑体" w:eastAsia="黑体" w:hAnsi="黑体" w:hint="eastAsia"/>
          <w:sz w:val="32"/>
          <w:szCs w:val="32"/>
        </w:rPr>
        <w:t>年预算情况说明</w:t>
      </w:r>
    </w:p>
    <w:p w:rsidR="00CD5C46" w:rsidRDefault="00CD5C46">
      <w:pPr>
        <w:pStyle w:val="ListParagraph1"/>
        <w:numPr>
          <w:ilvl w:val="0"/>
          <w:numId w:val="1"/>
        </w:numPr>
        <w:ind w:firstLineChars="0"/>
        <w:jc w:val="left"/>
        <w:rPr>
          <w:rFonts w:ascii="??_GB2312" w:eastAsia="Times New Roman" w:hAnsi="??_GB2312" w:cs="??_GB2312"/>
          <w:sz w:val="32"/>
          <w:szCs w:val="32"/>
        </w:rPr>
      </w:pPr>
      <w:r>
        <w:rPr>
          <w:rFonts w:ascii="黑体" w:eastAsia="黑体" w:hAnsi="黑体"/>
          <w:sz w:val="32"/>
          <w:szCs w:val="32"/>
        </w:rPr>
        <w:t xml:space="preserve">   </w:t>
      </w:r>
      <w:r>
        <w:rPr>
          <w:rFonts w:ascii="黑体" w:eastAsia="黑体" w:hAnsi="黑体" w:hint="eastAsia"/>
          <w:sz w:val="32"/>
          <w:szCs w:val="32"/>
        </w:rPr>
        <w:t>名词解释</w:t>
      </w:r>
    </w:p>
    <w:p w:rsidR="00CD5C46" w:rsidRDefault="00CD5C46">
      <w:pPr>
        <w:pStyle w:val="ListParagraph1"/>
        <w:ind w:left="1320" w:firstLineChars="0" w:firstLine="0"/>
        <w:jc w:val="left"/>
        <w:rPr>
          <w:rFonts w:ascii="黑体" w:eastAsia="黑体" w:hAnsi="黑体"/>
          <w:sz w:val="32"/>
          <w:szCs w:val="32"/>
        </w:rPr>
      </w:pPr>
    </w:p>
    <w:p w:rsidR="00CD5C46" w:rsidRDefault="00CD5C46">
      <w:pPr>
        <w:pStyle w:val="ListParagraph1"/>
        <w:ind w:left="1320" w:firstLineChars="0" w:firstLine="0"/>
        <w:jc w:val="left"/>
        <w:rPr>
          <w:rFonts w:ascii="黑体" w:eastAsia="黑体" w:hAnsi="黑体"/>
          <w:sz w:val="32"/>
          <w:szCs w:val="32"/>
        </w:rPr>
      </w:pPr>
    </w:p>
    <w:p w:rsidR="00CD5C46" w:rsidRDefault="00CD5C46">
      <w:pPr>
        <w:pStyle w:val="ListParagraph1"/>
        <w:ind w:left="1320" w:firstLineChars="0" w:firstLine="0"/>
        <w:jc w:val="left"/>
        <w:rPr>
          <w:rFonts w:ascii="黑体" w:eastAsia="黑体" w:hAnsi="黑体"/>
          <w:sz w:val="32"/>
          <w:szCs w:val="32"/>
        </w:rPr>
      </w:pPr>
    </w:p>
    <w:p w:rsidR="00CD5C46" w:rsidRDefault="00CD5C46">
      <w:pPr>
        <w:pStyle w:val="ListParagraph1"/>
        <w:ind w:left="1320" w:firstLineChars="0" w:firstLine="0"/>
        <w:jc w:val="left"/>
        <w:rPr>
          <w:rFonts w:ascii="黑体" w:eastAsia="黑体" w:hAnsi="黑体"/>
          <w:sz w:val="32"/>
          <w:szCs w:val="32"/>
        </w:rPr>
      </w:pPr>
    </w:p>
    <w:p w:rsidR="00CD5C46" w:rsidRDefault="00CD5C46">
      <w:pPr>
        <w:pStyle w:val="ListParagraph1"/>
        <w:numPr>
          <w:ilvl w:val="0"/>
          <w:numId w:val="4"/>
        </w:numPr>
        <w:ind w:firstLineChars="0"/>
        <w:jc w:val="center"/>
        <w:rPr>
          <w:rFonts w:ascii="??_GB2312" w:eastAsia="Times New Roman" w:hAnsi="??_GB2312" w:cs="??_GB2312"/>
          <w:sz w:val="32"/>
          <w:szCs w:val="32"/>
        </w:rPr>
      </w:pPr>
      <w:r>
        <w:rPr>
          <w:rFonts w:ascii="黑体" w:eastAsia="黑体" w:hAnsi="黑体" w:hint="eastAsia"/>
          <w:sz w:val="32"/>
          <w:szCs w:val="32"/>
        </w:rPr>
        <w:t>中共三亚市委办公室概况</w:t>
      </w:r>
    </w:p>
    <w:p w:rsidR="00CD5C46" w:rsidRDefault="00CD5C46">
      <w:pPr>
        <w:jc w:val="left"/>
        <w:rPr>
          <w:rFonts w:ascii="??_GB2312" w:eastAsia="Times New Roman" w:hAnsi="??_GB2312" w:cs="??_GB2312"/>
          <w:sz w:val="32"/>
          <w:szCs w:val="32"/>
        </w:rPr>
      </w:pPr>
    </w:p>
    <w:p w:rsidR="00CD5C46" w:rsidRDefault="00CD5C46">
      <w:pPr>
        <w:pStyle w:val="ListParagraph1"/>
        <w:numPr>
          <w:ilvl w:val="0"/>
          <w:numId w:val="5"/>
        </w:numPr>
        <w:ind w:firstLineChars="0"/>
        <w:jc w:val="left"/>
        <w:rPr>
          <w:rFonts w:ascii="黑体" w:eastAsia="黑体" w:hAnsi="黑体" w:cs="??_GB2312"/>
          <w:sz w:val="32"/>
          <w:szCs w:val="32"/>
        </w:rPr>
      </w:pPr>
      <w:r>
        <w:rPr>
          <w:rFonts w:ascii="黑体" w:eastAsia="黑体" w:hAnsi="黑体" w:hint="eastAsia"/>
          <w:sz w:val="32"/>
          <w:szCs w:val="32"/>
        </w:rPr>
        <w:t>部门主要职能及机构设置情况</w:t>
      </w:r>
    </w:p>
    <w:p w:rsidR="00CD5C46" w:rsidRDefault="00CD5C46">
      <w:pPr>
        <w:pStyle w:val="ListParagraph1"/>
        <w:numPr>
          <w:ilvl w:val="0"/>
          <w:numId w:val="6"/>
        </w:numPr>
        <w:ind w:firstLineChars="0"/>
        <w:jc w:val="left"/>
        <w:rPr>
          <w:rFonts w:ascii="??_GB2312" w:eastAsia="Times New Roman" w:hAnsi="黑体" w:cs="??_GB2312"/>
          <w:sz w:val="32"/>
          <w:szCs w:val="32"/>
        </w:rPr>
      </w:pPr>
      <w:r>
        <w:rPr>
          <w:rFonts w:ascii="??_GB2312" w:eastAsia="Times New Roman" w:hAnsi="黑体" w:cs="??_GB2312"/>
          <w:sz w:val="32"/>
          <w:szCs w:val="32"/>
        </w:rPr>
        <w:t>部门主要职能</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仿宋" w:eastAsia="仿宋" w:hAnsi="仿宋"/>
          <w:sz w:val="32"/>
          <w:szCs w:val="32"/>
        </w:rPr>
        <w:t>1.</w:t>
      </w:r>
      <w:r>
        <w:rPr>
          <w:rFonts w:ascii="宋体" w:hAnsi="宋体" w:cs="宋体" w:hint="eastAsia"/>
          <w:sz w:val="32"/>
          <w:szCs w:val="32"/>
        </w:rPr>
        <w:t>贯彻落实党的路线方针政策，执行市委决策部署和中国（海南）自由贸易试验区、中国特色自由贸易港政策措施。</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2.</w:t>
      </w:r>
      <w:r>
        <w:rPr>
          <w:rFonts w:ascii="宋体" w:hAnsi="宋体" w:cs="宋体" w:hint="eastAsia"/>
          <w:sz w:val="32"/>
          <w:szCs w:val="32"/>
        </w:rPr>
        <w:t>负责做好领导决策落实、重大会议活动、重大接待联络、市直各部门等综合协调工作。</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3.</w:t>
      </w:r>
      <w:r>
        <w:rPr>
          <w:rFonts w:ascii="宋体" w:hAnsi="宋体" w:cs="宋体" w:hint="eastAsia"/>
          <w:sz w:val="32"/>
          <w:szCs w:val="32"/>
        </w:rPr>
        <w:t>负责做好市党代会、市委全会、市委常委会会议、市委书记专题会、市委书记办公会及市委领导召开会议的会务工作；负责市委领导参加重要活动的组织安排；协助市委领导组织会议决定事项的实施。</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4.</w:t>
      </w:r>
      <w:r>
        <w:rPr>
          <w:rFonts w:ascii="宋体" w:hAnsi="宋体" w:cs="宋体" w:hint="eastAsia"/>
          <w:sz w:val="32"/>
          <w:szCs w:val="32"/>
        </w:rPr>
        <w:t>负责督促检查中央、省委和市委重大方针政策、重要工作部署、领导同志重要指示批示及中国（海南）自由贸易试验区、中国特色自由贸易港政策贯彻落实情况。</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5.</w:t>
      </w:r>
      <w:r>
        <w:rPr>
          <w:rFonts w:ascii="宋体" w:hAnsi="宋体" w:cs="宋体" w:hint="eastAsia"/>
          <w:sz w:val="32"/>
          <w:szCs w:val="32"/>
        </w:rPr>
        <w:t>负责向中央、省委和市委报送社会经济发展及改革开放等方面重大信息，做好信息的整体开发和综合利用。</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6.</w:t>
      </w:r>
      <w:r>
        <w:rPr>
          <w:rFonts w:ascii="宋体" w:hAnsi="宋体" w:cs="宋体" w:hint="eastAsia"/>
          <w:sz w:val="32"/>
          <w:szCs w:val="32"/>
        </w:rPr>
        <w:t>负责市委规范性文件的起草、审核、解释、清理及备案审查工作，承担市委领导地方立法的服务工作。</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7.</w:t>
      </w:r>
      <w:r>
        <w:rPr>
          <w:rFonts w:ascii="宋体" w:hAnsi="宋体" w:cs="宋体" w:hint="eastAsia"/>
          <w:sz w:val="32"/>
          <w:szCs w:val="32"/>
        </w:rPr>
        <w:t>负责市委的公文处理、印鉴管理、值班管理等日常工作。</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楷体" w:eastAsia="楷体" w:hAnsi="楷体" w:cs="楷体"/>
          <w:sz w:val="32"/>
          <w:szCs w:val="32"/>
        </w:rPr>
        <w:t>8.</w:t>
      </w:r>
      <w:r>
        <w:rPr>
          <w:rFonts w:ascii="宋体" w:hAnsi="宋体" w:cs="宋体" w:hint="eastAsia"/>
          <w:sz w:val="32"/>
          <w:szCs w:val="32"/>
        </w:rPr>
        <w:t>负责市委财经工作有关文稿起草、综合协调、调查研究和督促检查等工作。</w:t>
      </w:r>
    </w:p>
    <w:p w:rsidR="00CD5C46" w:rsidRDefault="00CD5C46" w:rsidP="001051E0">
      <w:pPr>
        <w:spacing w:line="554" w:lineRule="exact"/>
        <w:ind w:firstLineChars="200" w:firstLine="31680"/>
        <w:rPr>
          <w:rFonts w:ascii="??_GB2312" w:eastAsia="Times New Roman" w:hAnsi="楷体" w:cs="楷体"/>
          <w:sz w:val="32"/>
          <w:szCs w:val="32"/>
        </w:rPr>
      </w:pPr>
      <w:r>
        <w:rPr>
          <w:rFonts w:ascii="楷体" w:eastAsia="楷体" w:hAnsi="楷体" w:cs="楷体"/>
          <w:sz w:val="32"/>
          <w:szCs w:val="32"/>
        </w:rPr>
        <w:t>9.</w:t>
      </w:r>
      <w:r>
        <w:rPr>
          <w:rFonts w:ascii="??_GB2312" w:eastAsia="Times New Roman" w:hAnsi="楷体" w:cs="楷体"/>
          <w:sz w:val="32"/>
          <w:szCs w:val="32"/>
        </w:rPr>
        <w:t>贯彻执行国家和地方有关修志工作的方针政策和法律法规规章，组织开展指导、督促和检查地方志工作。</w:t>
      </w:r>
    </w:p>
    <w:p w:rsidR="00CD5C46" w:rsidRDefault="00CD5C46" w:rsidP="001051E0">
      <w:pPr>
        <w:spacing w:line="554" w:lineRule="exact"/>
        <w:ind w:firstLineChars="200" w:firstLine="31680"/>
        <w:rPr>
          <w:rFonts w:ascii="Times New Roman" w:eastAsia="Times New Roman" w:hAnsi="Times New Roman"/>
          <w:color w:val="000000"/>
          <w:sz w:val="32"/>
          <w:szCs w:val="32"/>
        </w:rPr>
      </w:pPr>
      <w:r>
        <w:rPr>
          <w:rFonts w:ascii="楷体" w:eastAsia="楷体" w:hAnsi="楷体" w:cs="楷体"/>
          <w:sz w:val="32"/>
          <w:szCs w:val="32"/>
        </w:rPr>
        <w:t>10.</w:t>
      </w:r>
      <w:r>
        <w:rPr>
          <w:rFonts w:ascii="宋体" w:hAnsi="宋体" w:cs="宋体" w:hint="eastAsia"/>
          <w:color w:val="000000"/>
          <w:sz w:val="32"/>
          <w:szCs w:val="32"/>
        </w:rPr>
        <w:t>管理市委保密和机要局（市委保密委员会办公室、市国家保密局、市国家密码管理局）。</w:t>
      </w:r>
    </w:p>
    <w:p w:rsidR="00CD5C46" w:rsidRDefault="00CD5C46" w:rsidP="001051E0">
      <w:pPr>
        <w:spacing w:line="580" w:lineRule="exact"/>
        <w:ind w:firstLineChars="200" w:firstLine="31680"/>
        <w:rPr>
          <w:rFonts w:ascii="仿宋" w:eastAsia="仿宋" w:hAnsi="仿宋"/>
          <w:sz w:val="32"/>
          <w:szCs w:val="32"/>
        </w:rPr>
      </w:pPr>
      <w:r>
        <w:rPr>
          <w:rFonts w:ascii="楷体" w:eastAsia="楷体" w:hAnsi="楷体" w:cs="楷体"/>
          <w:sz w:val="32"/>
          <w:szCs w:val="32"/>
        </w:rPr>
        <w:t>11.</w:t>
      </w:r>
      <w:r>
        <w:rPr>
          <w:rFonts w:ascii="宋体" w:hAnsi="宋体" w:cs="宋体" w:hint="eastAsia"/>
          <w:sz w:val="32"/>
          <w:szCs w:val="32"/>
        </w:rPr>
        <w:t>完成市委和上级部门交办的其他任务。</w:t>
      </w:r>
    </w:p>
    <w:p w:rsidR="00CD5C46" w:rsidRDefault="00CD5C46">
      <w:pPr>
        <w:pStyle w:val="ListParagraph1"/>
        <w:numPr>
          <w:ilvl w:val="0"/>
          <w:numId w:val="6"/>
        </w:numPr>
        <w:ind w:firstLineChars="0"/>
        <w:jc w:val="left"/>
        <w:rPr>
          <w:rFonts w:ascii="??_GB2312" w:eastAsia="Times New Roman" w:hAnsi="黑体" w:cs="??_GB2312"/>
          <w:sz w:val="32"/>
          <w:szCs w:val="32"/>
        </w:rPr>
      </w:pPr>
      <w:r>
        <w:rPr>
          <w:rFonts w:ascii="??_GB2312" w:eastAsia="Times New Roman" w:hAnsi="黑体" w:cs="??_GB2312"/>
          <w:sz w:val="32"/>
          <w:szCs w:val="32"/>
        </w:rPr>
        <w:t>机构设置情况</w:t>
      </w:r>
    </w:p>
    <w:p w:rsidR="00CD5C46" w:rsidRDefault="00CD5C46" w:rsidP="001051E0">
      <w:pPr>
        <w:spacing w:line="580" w:lineRule="exact"/>
        <w:ind w:firstLineChars="200" w:firstLine="31680"/>
        <w:rPr>
          <w:rFonts w:ascii="仿宋" w:eastAsia="仿宋" w:hAnsi="仿宋"/>
          <w:sz w:val="32"/>
          <w:szCs w:val="32"/>
        </w:rPr>
      </w:pPr>
      <w:r>
        <w:rPr>
          <w:rFonts w:ascii="仿宋" w:eastAsia="仿宋" w:hAnsi="仿宋" w:hint="eastAsia"/>
          <w:sz w:val="32"/>
          <w:szCs w:val="32"/>
        </w:rPr>
        <w:t>中共三亚市委办公室是协助市委处理日常工作的综合部门和办事机构，设置</w:t>
      </w:r>
      <w:r>
        <w:rPr>
          <w:rFonts w:ascii="仿宋" w:eastAsia="仿宋" w:hAnsi="仿宋"/>
          <w:sz w:val="32"/>
          <w:szCs w:val="32"/>
        </w:rPr>
        <w:t>11</w:t>
      </w:r>
      <w:r>
        <w:rPr>
          <w:rFonts w:ascii="仿宋" w:eastAsia="仿宋" w:hAnsi="仿宋" w:hint="eastAsia"/>
          <w:sz w:val="32"/>
          <w:szCs w:val="32"/>
        </w:rPr>
        <w:t>个科级职能机构。</w:t>
      </w:r>
    </w:p>
    <w:p w:rsidR="00CD5C46" w:rsidRDefault="00CD5C46" w:rsidP="001051E0">
      <w:pPr>
        <w:spacing w:line="554" w:lineRule="exact"/>
        <w:ind w:firstLineChars="200" w:firstLine="31680"/>
        <w:rPr>
          <w:rFonts w:ascii="Times New Roman" w:eastAsia="楷体" w:hAnsi="Times New Roman"/>
          <w:sz w:val="32"/>
          <w:szCs w:val="32"/>
        </w:rPr>
      </w:pPr>
    </w:p>
    <w:p w:rsidR="00CD5C46" w:rsidRDefault="00CD5C46">
      <w:pPr>
        <w:pStyle w:val="ListParagraph1"/>
        <w:numPr>
          <w:ilvl w:val="0"/>
          <w:numId w:val="5"/>
        </w:numPr>
        <w:ind w:firstLineChars="0"/>
        <w:jc w:val="left"/>
        <w:rPr>
          <w:rFonts w:ascii="黑体" w:eastAsia="黑体" w:hAnsi="黑体" w:cs="??_GB2312"/>
          <w:sz w:val="32"/>
          <w:szCs w:val="32"/>
        </w:rPr>
      </w:pPr>
      <w:r>
        <w:rPr>
          <w:rFonts w:ascii="黑体" w:eastAsia="黑体" w:hAnsi="黑体" w:cs="??_GB2312" w:hint="eastAsia"/>
          <w:sz w:val="32"/>
          <w:szCs w:val="32"/>
        </w:rPr>
        <w:t>中共三亚市委办公室预算单位构成</w:t>
      </w:r>
    </w:p>
    <w:p w:rsidR="00CD5C46" w:rsidRDefault="00CD5C46" w:rsidP="001051E0">
      <w:pPr>
        <w:ind w:firstLineChars="100" w:firstLine="31680"/>
        <w:jc w:val="left"/>
        <w:rPr>
          <w:rFonts w:ascii="??_GB2312" w:eastAsia="Times New Roman" w:hAnsi="黑体" w:cs="??_GB2312"/>
          <w:sz w:val="32"/>
          <w:szCs w:val="32"/>
        </w:rPr>
      </w:pPr>
      <w:r>
        <w:rPr>
          <w:rFonts w:ascii="??_GB2312" w:eastAsia="Times New Roman" w:hAnsi="黑体" w:cs="??_GB2312"/>
          <w:sz w:val="32"/>
          <w:szCs w:val="32"/>
        </w:rPr>
        <w:t>（一）纳入</w:t>
      </w:r>
      <w:r>
        <w:rPr>
          <w:rFonts w:ascii="仿宋" w:eastAsia="仿宋" w:hAnsi="仿宋" w:hint="eastAsia"/>
          <w:sz w:val="32"/>
          <w:szCs w:val="32"/>
        </w:rPr>
        <w:t>中共三亚市委办公室</w:t>
      </w:r>
      <w:r>
        <w:rPr>
          <w:rFonts w:ascii="??_GB2312" w:eastAsia="Times New Roman" w:hAnsi="黑体" w:cs="??_GB2312"/>
          <w:sz w:val="32"/>
          <w:szCs w:val="32"/>
        </w:rPr>
        <w:t>2020</w:t>
      </w:r>
      <w:r>
        <w:rPr>
          <w:rFonts w:ascii="??_GB2312" w:eastAsia="Times New Roman" w:hAnsi="黑体" w:cs="??_GB2312"/>
          <w:sz w:val="32"/>
          <w:szCs w:val="32"/>
        </w:rPr>
        <w:t>年职能科室包括：</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Times New Roman" w:eastAsia="楷体" w:hAnsi="Times New Roman"/>
          <w:sz w:val="32"/>
          <w:szCs w:val="32"/>
        </w:rPr>
        <w:t>1.</w:t>
      </w:r>
      <w:r>
        <w:rPr>
          <w:rFonts w:ascii="Times New Roman" w:eastAsia="楷体" w:hAnsi="Times New Roman" w:hint="eastAsia"/>
          <w:sz w:val="32"/>
          <w:szCs w:val="32"/>
        </w:rPr>
        <w:t>市委常委会办公室。</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Times New Roman" w:eastAsia="楷体" w:hAnsi="Times New Roman"/>
          <w:sz w:val="32"/>
          <w:szCs w:val="32"/>
        </w:rPr>
        <w:t>2.</w:t>
      </w:r>
      <w:r>
        <w:rPr>
          <w:rFonts w:ascii="Times New Roman" w:eastAsia="楷体" w:hAnsi="Times New Roman" w:hint="eastAsia"/>
          <w:sz w:val="32"/>
          <w:szCs w:val="32"/>
        </w:rPr>
        <w:t>市委督查一室。</w:t>
      </w:r>
    </w:p>
    <w:p w:rsidR="00CD5C46" w:rsidRDefault="00CD5C46" w:rsidP="001051E0">
      <w:pPr>
        <w:spacing w:line="554" w:lineRule="exact"/>
        <w:ind w:firstLineChars="200" w:firstLine="31680"/>
        <w:rPr>
          <w:rFonts w:ascii="Times New Roman" w:eastAsia="楷体" w:hAnsi="Times New Roman"/>
          <w:sz w:val="32"/>
          <w:szCs w:val="32"/>
        </w:rPr>
      </w:pPr>
      <w:r>
        <w:rPr>
          <w:rFonts w:ascii="Times New Roman" w:eastAsia="楷体" w:hAnsi="Times New Roman"/>
          <w:sz w:val="32"/>
          <w:szCs w:val="32"/>
        </w:rPr>
        <w:t>3.</w:t>
      </w:r>
      <w:r>
        <w:rPr>
          <w:rFonts w:ascii="Times New Roman" w:eastAsia="楷体" w:hAnsi="Times New Roman" w:hint="eastAsia"/>
          <w:sz w:val="32"/>
          <w:szCs w:val="32"/>
        </w:rPr>
        <w:t>市委督查二室。</w:t>
      </w:r>
    </w:p>
    <w:p w:rsidR="00CD5C46" w:rsidRDefault="00CD5C46" w:rsidP="001051E0">
      <w:pPr>
        <w:spacing w:line="554" w:lineRule="exact"/>
        <w:ind w:firstLineChars="200" w:firstLine="31680"/>
        <w:rPr>
          <w:rFonts w:ascii="Times New Roman" w:eastAsia="楷体" w:hAnsi="Times New Roman"/>
          <w:sz w:val="32"/>
          <w:szCs w:val="32"/>
        </w:rPr>
      </w:pPr>
      <w:r>
        <w:rPr>
          <w:rFonts w:ascii="Times New Roman" w:eastAsia="楷体" w:hAnsi="Times New Roman"/>
          <w:sz w:val="32"/>
          <w:szCs w:val="32"/>
        </w:rPr>
        <w:t>4.</w:t>
      </w:r>
      <w:r>
        <w:rPr>
          <w:rFonts w:ascii="Times New Roman" w:eastAsia="楷体" w:hAnsi="Times New Roman" w:hint="eastAsia"/>
          <w:sz w:val="32"/>
          <w:szCs w:val="32"/>
        </w:rPr>
        <w:t>市委总值班室。</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Times New Roman" w:eastAsia="楷体" w:hAnsi="Times New Roman"/>
          <w:sz w:val="32"/>
          <w:szCs w:val="32"/>
        </w:rPr>
        <w:t>5.</w:t>
      </w:r>
      <w:r>
        <w:rPr>
          <w:rFonts w:ascii="Times New Roman" w:eastAsia="楷体" w:hAnsi="Times New Roman" w:hint="eastAsia"/>
          <w:sz w:val="32"/>
          <w:szCs w:val="32"/>
        </w:rPr>
        <w:t>市委信息综合室。</w:t>
      </w:r>
    </w:p>
    <w:p w:rsidR="00CD5C46" w:rsidRDefault="00CD5C46" w:rsidP="001051E0">
      <w:pPr>
        <w:adjustRightInd w:val="0"/>
        <w:snapToGrid w:val="0"/>
        <w:spacing w:line="554" w:lineRule="exact"/>
        <w:ind w:firstLineChars="200" w:firstLine="31680"/>
        <w:jc w:val="left"/>
        <w:rPr>
          <w:rFonts w:ascii="Times New Roman" w:eastAsia="楷体" w:hAnsi="Times New Roman"/>
          <w:sz w:val="32"/>
          <w:szCs w:val="32"/>
        </w:rPr>
      </w:pPr>
      <w:r>
        <w:rPr>
          <w:rFonts w:ascii="Times New Roman" w:eastAsia="楷体" w:hAnsi="Times New Roman"/>
          <w:sz w:val="32"/>
          <w:szCs w:val="32"/>
        </w:rPr>
        <w:t>6.</w:t>
      </w:r>
      <w:r>
        <w:rPr>
          <w:rFonts w:ascii="Times New Roman" w:eastAsia="楷体" w:hAnsi="Times New Roman" w:hint="eastAsia"/>
          <w:sz w:val="32"/>
          <w:szCs w:val="32"/>
        </w:rPr>
        <w:t>市委机要交通站。</w:t>
      </w:r>
    </w:p>
    <w:p w:rsidR="00CD5C46" w:rsidRDefault="00CD5C46" w:rsidP="001051E0">
      <w:pPr>
        <w:adjustRightInd w:val="0"/>
        <w:snapToGrid w:val="0"/>
        <w:spacing w:line="554" w:lineRule="exact"/>
        <w:ind w:firstLineChars="200" w:firstLine="31680"/>
        <w:jc w:val="left"/>
        <w:rPr>
          <w:rFonts w:ascii="Times New Roman" w:eastAsia="Times New Roman" w:hAnsi="Times New Roman"/>
          <w:sz w:val="32"/>
          <w:szCs w:val="32"/>
        </w:rPr>
      </w:pPr>
      <w:r>
        <w:rPr>
          <w:rFonts w:ascii="Times New Roman" w:eastAsia="楷体" w:hAnsi="Times New Roman"/>
          <w:sz w:val="32"/>
          <w:szCs w:val="32"/>
        </w:rPr>
        <w:t>7.</w:t>
      </w:r>
      <w:r>
        <w:rPr>
          <w:rFonts w:ascii="Times New Roman" w:eastAsia="楷体" w:hAnsi="Times New Roman" w:hint="eastAsia"/>
          <w:sz w:val="32"/>
          <w:szCs w:val="32"/>
        </w:rPr>
        <w:t>秘书科（市委法规室）。</w:t>
      </w:r>
    </w:p>
    <w:p w:rsidR="00CD5C46" w:rsidRDefault="00CD5C46" w:rsidP="001051E0">
      <w:pPr>
        <w:spacing w:line="554" w:lineRule="exact"/>
        <w:ind w:firstLineChars="200" w:firstLine="31680"/>
        <w:rPr>
          <w:rFonts w:ascii="Times New Roman" w:eastAsia="楷体" w:hAnsi="Times New Roman"/>
          <w:sz w:val="32"/>
          <w:szCs w:val="32"/>
        </w:rPr>
      </w:pPr>
      <w:r>
        <w:rPr>
          <w:rFonts w:ascii="Times New Roman" w:eastAsia="楷体" w:hAnsi="Times New Roman"/>
          <w:sz w:val="32"/>
          <w:szCs w:val="32"/>
        </w:rPr>
        <w:t>8.</w:t>
      </w:r>
      <w:r>
        <w:rPr>
          <w:rFonts w:ascii="Times New Roman" w:eastAsia="楷体" w:hAnsi="Times New Roman" w:hint="eastAsia"/>
          <w:sz w:val="32"/>
          <w:szCs w:val="32"/>
        </w:rPr>
        <w:t>综合科。</w:t>
      </w:r>
    </w:p>
    <w:p w:rsidR="00CD5C46" w:rsidRDefault="00CD5C46" w:rsidP="001051E0">
      <w:pPr>
        <w:spacing w:line="554" w:lineRule="exact"/>
        <w:ind w:firstLineChars="200" w:firstLine="31680"/>
        <w:rPr>
          <w:rFonts w:ascii="Times New Roman" w:eastAsia="楷体" w:hAnsi="Times New Roman"/>
          <w:sz w:val="32"/>
          <w:szCs w:val="32"/>
        </w:rPr>
      </w:pPr>
      <w:r>
        <w:rPr>
          <w:rFonts w:ascii="Times New Roman" w:eastAsia="楷体" w:hAnsi="Times New Roman"/>
          <w:sz w:val="32"/>
          <w:szCs w:val="32"/>
        </w:rPr>
        <w:t>9.</w:t>
      </w:r>
      <w:r>
        <w:rPr>
          <w:rFonts w:ascii="Times New Roman" w:eastAsia="楷体" w:hAnsi="Times New Roman" w:hint="eastAsia"/>
          <w:sz w:val="32"/>
          <w:szCs w:val="32"/>
        </w:rPr>
        <w:t>组织人事科（老干部工作科）。</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Times New Roman" w:eastAsia="楷体" w:hAnsi="Times New Roman"/>
          <w:sz w:val="32"/>
          <w:szCs w:val="32"/>
        </w:rPr>
        <w:t>10.</w:t>
      </w:r>
      <w:r>
        <w:rPr>
          <w:rFonts w:ascii="Times New Roman" w:eastAsia="楷体" w:hAnsi="Times New Roman" w:hint="eastAsia"/>
          <w:sz w:val="32"/>
          <w:szCs w:val="32"/>
        </w:rPr>
        <w:t>行政保卫科。</w:t>
      </w:r>
    </w:p>
    <w:p w:rsidR="00CD5C46" w:rsidRDefault="00CD5C46" w:rsidP="001051E0">
      <w:pPr>
        <w:spacing w:line="554" w:lineRule="exact"/>
        <w:ind w:firstLineChars="200" w:firstLine="31680"/>
        <w:rPr>
          <w:rFonts w:ascii="Times New Roman" w:eastAsia="Times New Roman" w:hAnsi="Times New Roman"/>
          <w:sz w:val="32"/>
          <w:szCs w:val="32"/>
        </w:rPr>
      </w:pPr>
      <w:r>
        <w:rPr>
          <w:rFonts w:ascii="Times New Roman" w:eastAsia="楷体" w:hAnsi="Times New Roman"/>
          <w:sz w:val="32"/>
          <w:szCs w:val="32"/>
        </w:rPr>
        <w:t>11.</w:t>
      </w:r>
      <w:r>
        <w:rPr>
          <w:rFonts w:ascii="Times New Roman" w:eastAsia="楷体" w:hAnsi="Times New Roman" w:hint="eastAsia"/>
          <w:sz w:val="32"/>
          <w:szCs w:val="32"/>
        </w:rPr>
        <w:t>财经科。</w:t>
      </w:r>
    </w:p>
    <w:p w:rsidR="00CD5C46" w:rsidRDefault="00CD5C46" w:rsidP="001051E0">
      <w:pPr>
        <w:ind w:firstLineChars="100" w:firstLine="31680"/>
        <w:jc w:val="left"/>
        <w:rPr>
          <w:rFonts w:ascii="??_GB2312" w:eastAsia="Times New Roman" w:hAnsi="黑体" w:cs="??_GB2312"/>
          <w:sz w:val="32"/>
          <w:szCs w:val="32"/>
        </w:rPr>
      </w:pPr>
      <w:r>
        <w:rPr>
          <w:rFonts w:ascii="??_GB2312" w:eastAsia="Times New Roman" w:hAnsi="黑体" w:cs="??_GB2312"/>
          <w:sz w:val="32"/>
          <w:szCs w:val="32"/>
        </w:rPr>
        <w:t>（二）纳入</w:t>
      </w:r>
      <w:r>
        <w:rPr>
          <w:rFonts w:ascii="仿宋" w:eastAsia="仿宋" w:hAnsi="仿宋" w:hint="eastAsia"/>
          <w:sz w:val="32"/>
          <w:szCs w:val="32"/>
        </w:rPr>
        <w:t>中共三亚市委办公室</w:t>
      </w:r>
      <w:r>
        <w:rPr>
          <w:rFonts w:ascii="??_GB2312" w:eastAsia="Times New Roman" w:hAnsi="黑体" w:cs="??_GB2312"/>
          <w:sz w:val="32"/>
          <w:szCs w:val="32"/>
        </w:rPr>
        <w:t>2020</w:t>
      </w:r>
      <w:r>
        <w:rPr>
          <w:rFonts w:ascii="??_GB2312" w:eastAsia="Times New Roman" w:hAnsi="黑体" w:cs="??_GB2312"/>
          <w:sz w:val="32"/>
          <w:szCs w:val="32"/>
        </w:rPr>
        <w:t>年部门预算编制范围的，只有本级，无二级预算单位包括：</w:t>
      </w:r>
    </w:p>
    <w:p w:rsidR="00CD5C46" w:rsidRDefault="00CD5C46" w:rsidP="001051E0">
      <w:pPr>
        <w:ind w:firstLineChars="100" w:firstLine="31680"/>
        <w:jc w:val="left"/>
        <w:rPr>
          <w:rFonts w:ascii="??_GB2312" w:eastAsia="Times New Roman" w:hAnsi="黑体" w:cs="??_GB2312"/>
          <w:sz w:val="32"/>
          <w:szCs w:val="32"/>
        </w:rPr>
      </w:pPr>
      <w:r>
        <w:rPr>
          <w:rFonts w:ascii="??_GB2312" w:eastAsia="Times New Roman" w:hAnsi="黑体" w:cs="??_GB2312"/>
          <w:sz w:val="32"/>
          <w:szCs w:val="32"/>
        </w:rPr>
        <w:t>1.</w:t>
      </w:r>
      <w:r>
        <w:rPr>
          <w:rFonts w:ascii="??_GB2312" w:eastAsia="Times New Roman" w:hAnsi="黑体" w:cs="??_GB2312"/>
          <w:sz w:val="32"/>
          <w:szCs w:val="32"/>
        </w:rPr>
        <w:t>中共三亚市委办公室</w:t>
      </w:r>
    </w:p>
    <w:p w:rsidR="00CD5C46" w:rsidRDefault="00CD5C46">
      <w:pPr>
        <w:rPr>
          <w:rFonts w:ascii="黑体" w:eastAsia="黑体" w:hAnsi="黑体"/>
          <w:sz w:val="32"/>
          <w:szCs w:val="32"/>
        </w:rPr>
      </w:pPr>
    </w:p>
    <w:p w:rsidR="00CD5C46" w:rsidRDefault="00CD5C46" w:rsidP="001051E0">
      <w:pPr>
        <w:ind w:firstLineChars="100" w:firstLine="31680"/>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w:t>
      </w:r>
      <w:r>
        <w:rPr>
          <w:rFonts w:ascii="黑体" w:eastAsia="黑体" w:hAnsi="黑体" w:hint="eastAsia"/>
          <w:sz w:val="32"/>
          <w:szCs w:val="32"/>
        </w:rPr>
        <w:t>中共三亚市委办公室</w:t>
      </w:r>
      <w:r>
        <w:rPr>
          <w:rFonts w:ascii="黑体" w:eastAsia="黑体" w:hAnsi="黑体"/>
          <w:sz w:val="32"/>
          <w:szCs w:val="32"/>
        </w:rPr>
        <w:t>2020</w:t>
      </w:r>
      <w:r>
        <w:rPr>
          <w:rFonts w:ascii="黑体" w:eastAsia="黑体" w:hAnsi="黑体" w:hint="eastAsia"/>
          <w:sz w:val="32"/>
          <w:szCs w:val="32"/>
        </w:rPr>
        <w:t>年预算表</w:t>
      </w:r>
    </w:p>
    <w:p w:rsidR="00CD5C46" w:rsidRDefault="00CD5C46">
      <w:pPr>
        <w:ind w:left="800"/>
        <w:jc w:val="left"/>
        <w:rPr>
          <w:rFonts w:ascii="黑体" w:eastAsia="黑体" w:hAnsi="黑体"/>
          <w:sz w:val="32"/>
          <w:szCs w:val="32"/>
        </w:rPr>
      </w:pPr>
    </w:p>
    <w:p w:rsidR="00CD5C46" w:rsidRDefault="00CD5C46">
      <w:pPr>
        <w:ind w:left="800"/>
        <w:rPr>
          <w:rFonts w:ascii="??_GB2312" w:eastAsia="Times New Roman" w:hAnsi="黑体"/>
          <w:b/>
          <w:sz w:val="32"/>
          <w:szCs w:val="32"/>
        </w:rPr>
      </w:pPr>
      <w:r>
        <w:rPr>
          <w:rFonts w:ascii="??_GB2312" w:eastAsia="Times New Roman" w:hAnsi="黑体"/>
          <w:b/>
          <w:sz w:val="32"/>
          <w:szCs w:val="32"/>
        </w:rPr>
        <w:t>（此部分内容即为部门预算公开表）</w:t>
      </w:r>
    </w:p>
    <w:p w:rsidR="00CD5C46" w:rsidRDefault="00CD5C46">
      <w:pPr>
        <w:rPr>
          <w:rFonts w:ascii="黑体" w:eastAsia="黑体" w:hAnsi="黑体"/>
          <w:sz w:val="32"/>
          <w:szCs w:val="32"/>
        </w:rPr>
      </w:pPr>
    </w:p>
    <w:p w:rsidR="00CD5C46" w:rsidRDefault="00CD5C46">
      <w:pPr>
        <w:jc w:val="center"/>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hint="eastAsia"/>
          <w:sz w:val="32"/>
          <w:szCs w:val="32"/>
        </w:rPr>
        <w:t>中共三亚市委办公室</w:t>
      </w:r>
      <w:r>
        <w:rPr>
          <w:rFonts w:ascii="黑体" w:eastAsia="黑体" w:hAnsi="黑体"/>
          <w:sz w:val="32"/>
          <w:szCs w:val="32"/>
        </w:rPr>
        <w:t>2020</w:t>
      </w:r>
      <w:r>
        <w:rPr>
          <w:rFonts w:ascii="黑体" w:eastAsia="黑体" w:hAnsi="黑体" w:hint="eastAsia"/>
          <w:sz w:val="32"/>
          <w:szCs w:val="32"/>
        </w:rPr>
        <w:t>年预算情况说明</w:t>
      </w:r>
    </w:p>
    <w:p w:rsidR="00CD5C46" w:rsidRDefault="00CD5C46">
      <w:pPr>
        <w:jc w:val="center"/>
        <w:rPr>
          <w:rFonts w:ascii="黑体" w:eastAsia="黑体" w:hAnsi="黑体"/>
          <w:sz w:val="32"/>
          <w:szCs w:val="32"/>
        </w:rPr>
      </w:pPr>
    </w:p>
    <w:p w:rsidR="00CD5C46" w:rsidRDefault="00CD5C46" w:rsidP="001051E0">
      <w:pPr>
        <w:ind w:firstLineChars="200" w:firstLine="31680"/>
        <w:jc w:val="left"/>
        <w:rPr>
          <w:rFonts w:ascii="黑体" w:eastAsia="黑体" w:hAnsi="黑体"/>
          <w:sz w:val="32"/>
          <w:szCs w:val="32"/>
        </w:rPr>
      </w:pPr>
      <w:r>
        <w:rPr>
          <w:rFonts w:ascii="黑体" w:eastAsia="黑体" w:hAnsi="黑体" w:hint="eastAsia"/>
          <w:sz w:val="32"/>
          <w:szCs w:val="32"/>
        </w:rPr>
        <w:t>一、关于中共三亚市委办公室</w:t>
      </w:r>
      <w:r>
        <w:rPr>
          <w:rFonts w:ascii="黑体" w:eastAsia="黑体" w:hAnsi="黑体"/>
          <w:sz w:val="32"/>
          <w:szCs w:val="32"/>
        </w:rPr>
        <w:t>2020</w:t>
      </w:r>
      <w:r>
        <w:rPr>
          <w:rFonts w:ascii="黑体" w:eastAsia="黑体" w:hAnsi="黑体" w:hint="eastAsia"/>
          <w:sz w:val="32"/>
          <w:szCs w:val="32"/>
        </w:rPr>
        <w:t>年财政拨款收支预算情况的总体说明</w:t>
      </w:r>
    </w:p>
    <w:p w:rsidR="00CD5C46" w:rsidRDefault="00CD5C46" w:rsidP="001051E0">
      <w:pPr>
        <w:ind w:firstLineChars="200" w:firstLine="31680"/>
        <w:jc w:val="left"/>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年财政拨款收支总预算</w:t>
      </w:r>
      <w:r>
        <w:rPr>
          <w:rFonts w:ascii="??_GB2312" w:eastAsia="Times New Roman" w:hAnsi="黑体" w:cs="??_GB2312"/>
          <w:sz w:val="32"/>
          <w:szCs w:val="32"/>
        </w:rPr>
        <w:t>4146.54</w:t>
      </w:r>
      <w:r>
        <w:rPr>
          <w:rFonts w:ascii="??_GB2312" w:eastAsia="Times New Roman" w:hAnsi="黑体"/>
          <w:sz w:val="32"/>
          <w:szCs w:val="32"/>
        </w:rPr>
        <w:t>万元。其中，收入总计</w:t>
      </w:r>
      <w:r>
        <w:rPr>
          <w:rFonts w:ascii="??_GB2312" w:eastAsia="Times New Roman" w:hAnsi="黑体" w:cs="??_GB2312"/>
          <w:sz w:val="32"/>
          <w:szCs w:val="32"/>
        </w:rPr>
        <w:t>4146.54</w:t>
      </w:r>
      <w:r>
        <w:rPr>
          <w:rFonts w:ascii="??_GB2312" w:eastAsia="Times New Roman" w:hAnsi="黑体"/>
          <w:sz w:val="32"/>
          <w:szCs w:val="32"/>
        </w:rPr>
        <w:t>万元，包括一般公共预算本年收入</w:t>
      </w:r>
      <w:r>
        <w:rPr>
          <w:rFonts w:ascii="??_GB2312" w:eastAsia="Times New Roman" w:hAnsi="黑体" w:cs="??_GB2312"/>
          <w:sz w:val="32"/>
          <w:szCs w:val="32"/>
        </w:rPr>
        <w:t>4146.54</w:t>
      </w:r>
      <w:r>
        <w:rPr>
          <w:rFonts w:ascii="??_GB2312" w:eastAsia="Times New Roman" w:hAnsi="黑体"/>
          <w:sz w:val="32"/>
          <w:szCs w:val="32"/>
        </w:rPr>
        <w:t>万元、上年结转</w:t>
      </w:r>
      <w:r>
        <w:rPr>
          <w:rFonts w:ascii="??_GB2312" w:eastAsia="Times New Roman" w:hAnsi="黑体" w:cs="??_GB2312"/>
          <w:sz w:val="32"/>
          <w:szCs w:val="32"/>
        </w:rPr>
        <w:t>0</w:t>
      </w:r>
      <w:r>
        <w:rPr>
          <w:rFonts w:ascii="??_GB2312" w:eastAsia="Times New Roman" w:hAnsi="黑体"/>
          <w:sz w:val="32"/>
          <w:szCs w:val="32"/>
        </w:rPr>
        <w:t>万元，政府性基金预算本年收入</w:t>
      </w:r>
      <w:r>
        <w:rPr>
          <w:rFonts w:ascii="??_GB2312" w:eastAsia="Times New Roman" w:hAnsi="黑体" w:cs="??_GB2312"/>
          <w:sz w:val="32"/>
          <w:szCs w:val="32"/>
        </w:rPr>
        <w:t>0</w:t>
      </w:r>
      <w:r>
        <w:rPr>
          <w:rFonts w:ascii="??_GB2312" w:eastAsia="Times New Roman" w:hAnsi="黑体"/>
          <w:sz w:val="32"/>
          <w:szCs w:val="32"/>
        </w:rPr>
        <w:t>万元、上年结转</w:t>
      </w:r>
      <w:r>
        <w:rPr>
          <w:rFonts w:ascii="??_GB2312" w:eastAsia="Times New Roman" w:hAnsi="黑体" w:cs="??_GB2312"/>
          <w:sz w:val="32"/>
          <w:szCs w:val="32"/>
        </w:rPr>
        <w:t>0</w:t>
      </w:r>
      <w:r>
        <w:rPr>
          <w:rFonts w:ascii="??_GB2312" w:eastAsia="Times New Roman" w:hAnsi="黑体"/>
          <w:sz w:val="32"/>
          <w:szCs w:val="32"/>
        </w:rPr>
        <w:t>万元；支出总计</w:t>
      </w:r>
      <w:r>
        <w:rPr>
          <w:rFonts w:ascii="??_GB2312" w:eastAsia="Times New Roman" w:hAnsi="黑体" w:cs="??_GB2312"/>
          <w:sz w:val="32"/>
          <w:szCs w:val="32"/>
        </w:rPr>
        <w:t>4146.54</w:t>
      </w:r>
      <w:r>
        <w:rPr>
          <w:rFonts w:ascii="??_GB2312" w:eastAsia="Times New Roman" w:hAnsi="黑体"/>
          <w:sz w:val="32"/>
          <w:szCs w:val="32"/>
        </w:rPr>
        <w:t>万元，包括一般公共服务支出</w:t>
      </w:r>
      <w:r>
        <w:rPr>
          <w:rFonts w:ascii="??_GB2312" w:eastAsia="Times New Roman" w:hAnsi="黑体" w:cs="??_GB2312"/>
          <w:sz w:val="32"/>
          <w:szCs w:val="32"/>
        </w:rPr>
        <w:t>3751.07</w:t>
      </w:r>
      <w:r>
        <w:rPr>
          <w:rFonts w:ascii="??_GB2312" w:eastAsia="Times New Roman" w:hAnsi="黑体"/>
          <w:sz w:val="32"/>
          <w:szCs w:val="32"/>
        </w:rPr>
        <w:t>万元、外交支出</w:t>
      </w:r>
      <w:r>
        <w:rPr>
          <w:rFonts w:ascii="??_GB2312" w:eastAsia="Times New Roman" w:hAnsi="黑体" w:cs="??_GB2312"/>
          <w:sz w:val="32"/>
          <w:szCs w:val="32"/>
        </w:rPr>
        <w:t>0</w:t>
      </w:r>
      <w:r>
        <w:rPr>
          <w:rFonts w:ascii="??_GB2312" w:eastAsia="Times New Roman" w:hAnsi="黑体"/>
          <w:sz w:val="32"/>
          <w:szCs w:val="32"/>
        </w:rPr>
        <w:t>万元、国防支出</w:t>
      </w:r>
      <w:r>
        <w:rPr>
          <w:rFonts w:ascii="??_GB2312" w:eastAsia="Times New Roman" w:hAnsi="黑体" w:cs="??_GB2312"/>
          <w:sz w:val="32"/>
          <w:szCs w:val="32"/>
        </w:rPr>
        <w:t>0</w:t>
      </w:r>
      <w:r>
        <w:rPr>
          <w:rFonts w:ascii="??_GB2312" w:eastAsia="Times New Roman" w:hAnsi="黑体"/>
          <w:sz w:val="32"/>
          <w:szCs w:val="32"/>
        </w:rPr>
        <w:t>万元、社会保障和就业支出</w:t>
      </w:r>
      <w:r>
        <w:rPr>
          <w:rFonts w:ascii="??_GB2312" w:eastAsia="Times New Roman" w:hAnsi="黑体"/>
          <w:sz w:val="32"/>
          <w:szCs w:val="32"/>
        </w:rPr>
        <w:t>133.89</w:t>
      </w:r>
      <w:r>
        <w:rPr>
          <w:rFonts w:ascii="??_GB2312" w:eastAsia="Times New Roman" w:hAnsi="黑体"/>
          <w:sz w:val="32"/>
          <w:szCs w:val="32"/>
        </w:rPr>
        <w:t>万元、卫生健康支出</w:t>
      </w:r>
      <w:r>
        <w:rPr>
          <w:rFonts w:ascii="??_GB2312" w:eastAsia="Times New Roman" w:hAnsi="黑体"/>
          <w:sz w:val="32"/>
          <w:szCs w:val="32"/>
        </w:rPr>
        <w:t>181.56</w:t>
      </w:r>
      <w:r>
        <w:rPr>
          <w:rFonts w:ascii="??_GB2312" w:eastAsia="Times New Roman" w:hAnsi="黑体"/>
          <w:sz w:val="32"/>
          <w:szCs w:val="32"/>
        </w:rPr>
        <w:t>万元、住房保障支出</w:t>
      </w:r>
      <w:r>
        <w:rPr>
          <w:rFonts w:ascii="??_GB2312" w:eastAsia="Times New Roman" w:hAnsi="黑体"/>
          <w:sz w:val="32"/>
          <w:szCs w:val="32"/>
        </w:rPr>
        <w:t>80.02</w:t>
      </w:r>
      <w:r>
        <w:rPr>
          <w:rFonts w:ascii="??_GB2312" w:eastAsia="Times New Roman" w:hAnsi="黑体"/>
          <w:sz w:val="32"/>
          <w:szCs w:val="32"/>
        </w:rPr>
        <w:t>万元、结转下年</w:t>
      </w:r>
      <w:r>
        <w:rPr>
          <w:rFonts w:ascii="??_GB2312" w:eastAsia="Times New Roman" w:hAnsi="黑体" w:cs="??_GB2312"/>
          <w:sz w:val="32"/>
          <w:szCs w:val="32"/>
        </w:rPr>
        <w:t>0</w:t>
      </w:r>
      <w:r>
        <w:rPr>
          <w:rFonts w:ascii="??_GB2312" w:eastAsia="Times New Roman" w:hAnsi="黑体"/>
          <w:sz w:val="32"/>
          <w:szCs w:val="32"/>
        </w:rPr>
        <w:t>万元。</w:t>
      </w:r>
    </w:p>
    <w:p w:rsidR="00CD5C46" w:rsidRDefault="00CD5C46">
      <w:pPr>
        <w:ind w:firstLine="640"/>
        <w:jc w:val="left"/>
        <w:rPr>
          <w:rFonts w:ascii="黑体" w:eastAsia="黑体" w:hAnsi="黑体"/>
          <w:sz w:val="32"/>
          <w:szCs w:val="32"/>
        </w:rPr>
      </w:pPr>
      <w:r>
        <w:rPr>
          <w:rFonts w:ascii="黑体" w:eastAsia="黑体" w:hAnsi="黑体" w:hint="eastAsia"/>
          <w:sz w:val="32"/>
          <w:szCs w:val="32"/>
        </w:rPr>
        <w:t>二、关于中共三亚市委办公室</w:t>
      </w:r>
      <w:r>
        <w:rPr>
          <w:rFonts w:ascii="黑体" w:eastAsia="黑体" w:hAnsi="黑体"/>
          <w:sz w:val="32"/>
          <w:szCs w:val="32"/>
        </w:rPr>
        <w:t>2020</w:t>
      </w:r>
      <w:r>
        <w:rPr>
          <w:rFonts w:ascii="黑体" w:eastAsia="黑体" w:hAnsi="黑体" w:hint="eastAsia"/>
          <w:sz w:val="32"/>
          <w:szCs w:val="32"/>
        </w:rPr>
        <w:t>年一般公共预算当年拨款情况说明</w:t>
      </w:r>
    </w:p>
    <w:p w:rsidR="00CD5C46" w:rsidRDefault="00CD5C46">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年一般公共预算当年拨款</w:t>
      </w:r>
      <w:r>
        <w:rPr>
          <w:rFonts w:ascii="??_GB2312" w:eastAsia="Times New Roman" w:hAnsi="黑体" w:cs="??_GB2312"/>
          <w:sz w:val="32"/>
          <w:szCs w:val="32"/>
        </w:rPr>
        <w:t>4146.54</w:t>
      </w:r>
      <w:r>
        <w:rPr>
          <w:rFonts w:ascii="??_GB2312" w:eastAsia="Times New Roman" w:hAnsi="黑体"/>
          <w:sz w:val="32"/>
          <w:szCs w:val="32"/>
        </w:rPr>
        <w:t>万元，比上年预算数</w:t>
      </w:r>
      <w:r>
        <w:rPr>
          <w:rFonts w:ascii="??_GB2312" w:eastAsia="Times New Roman" w:hAnsi="黑体" w:cs="??_GB2312"/>
          <w:sz w:val="32"/>
          <w:szCs w:val="32"/>
        </w:rPr>
        <w:t>增加了</w:t>
      </w:r>
      <w:r>
        <w:rPr>
          <w:rFonts w:ascii="??_GB2312" w:eastAsia="Times New Roman" w:hAnsi="黑体" w:cs="??_GB2312"/>
          <w:sz w:val="32"/>
          <w:szCs w:val="32"/>
        </w:rPr>
        <w:t>744.46</w:t>
      </w:r>
      <w:r>
        <w:rPr>
          <w:rFonts w:ascii="??_GB2312" w:eastAsia="Times New Roman" w:hAnsi="黑体"/>
          <w:sz w:val="32"/>
          <w:szCs w:val="32"/>
        </w:rPr>
        <w:t>万元，主要是增设机构，工作力度加强。</w:t>
      </w:r>
    </w:p>
    <w:p w:rsidR="00CD5C46" w:rsidRDefault="00CD5C46">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CD5C46" w:rsidRDefault="00CD5C46" w:rsidP="001051E0">
      <w:pPr>
        <w:ind w:firstLineChars="250" w:firstLine="31680"/>
        <w:rPr>
          <w:rFonts w:ascii="??_GB2312" w:eastAsia="Times New Roman" w:hAnsi="黑体"/>
          <w:sz w:val="32"/>
          <w:szCs w:val="32"/>
          <w:highlight w:val="yellow"/>
        </w:rPr>
      </w:pPr>
      <w:r>
        <w:rPr>
          <w:rFonts w:ascii="??_GB2312" w:eastAsia="Times New Roman" w:hAnsi="黑体" w:cs="??_GB2312"/>
          <w:sz w:val="32"/>
          <w:szCs w:val="32"/>
        </w:rPr>
        <w:t>一般公共服务（类）支出</w:t>
      </w:r>
      <w:r>
        <w:rPr>
          <w:rFonts w:ascii="??_GB2312" w:eastAsia="Times New Roman" w:hAnsi="黑体" w:cs="??_GB2312"/>
          <w:sz w:val="32"/>
          <w:szCs w:val="32"/>
        </w:rPr>
        <w:t>3751.07</w:t>
      </w:r>
      <w:r>
        <w:rPr>
          <w:rFonts w:ascii="??_GB2312" w:eastAsia="Times New Roman" w:hAnsi="黑体"/>
          <w:sz w:val="32"/>
          <w:szCs w:val="32"/>
        </w:rPr>
        <w:t>万元，占</w:t>
      </w:r>
      <w:r>
        <w:rPr>
          <w:rFonts w:ascii="??_GB2312" w:eastAsia="Times New Roman" w:hAnsi="黑体" w:cs="??_GB2312"/>
          <w:sz w:val="32"/>
          <w:szCs w:val="32"/>
        </w:rPr>
        <w:t>90.46</w:t>
      </w:r>
      <w:r>
        <w:rPr>
          <w:rFonts w:ascii="??_GB2312" w:eastAsia="Times New Roman" w:hAnsi="黑体"/>
          <w:sz w:val="32"/>
          <w:szCs w:val="32"/>
        </w:rPr>
        <w:t>；外交（类）</w:t>
      </w:r>
      <w:r>
        <w:rPr>
          <w:rFonts w:ascii="??_GB2312" w:eastAsia="Times New Roman" w:hAnsi="黑体" w:cs="??_GB2312"/>
          <w:sz w:val="32"/>
          <w:szCs w:val="32"/>
        </w:rPr>
        <w:t>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；教育（类）</w:t>
      </w:r>
      <w:r>
        <w:rPr>
          <w:rFonts w:ascii="??_GB2312" w:eastAsia="Times New Roman" w:hAnsi="黑体" w:cs="??_GB2312"/>
          <w:sz w:val="32"/>
          <w:szCs w:val="32"/>
        </w:rPr>
        <w:t>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；科学技术（类）</w:t>
      </w:r>
      <w:r>
        <w:rPr>
          <w:rFonts w:ascii="??_GB2312" w:eastAsia="Times New Roman" w:hAnsi="黑体" w:cs="??_GB2312"/>
          <w:sz w:val="32"/>
          <w:szCs w:val="32"/>
        </w:rPr>
        <w:t>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；社会保障和就业支出</w:t>
      </w:r>
      <w:r>
        <w:rPr>
          <w:rFonts w:ascii="??_GB2312" w:eastAsia="Times New Roman" w:hAnsi="黑体"/>
          <w:sz w:val="32"/>
          <w:szCs w:val="32"/>
        </w:rPr>
        <w:t>133.89</w:t>
      </w:r>
      <w:r>
        <w:rPr>
          <w:rFonts w:ascii="??_GB2312" w:eastAsia="Times New Roman" w:hAnsi="黑体"/>
          <w:sz w:val="32"/>
          <w:szCs w:val="32"/>
        </w:rPr>
        <w:t>万元，占</w:t>
      </w:r>
      <w:r>
        <w:rPr>
          <w:rFonts w:ascii="??_GB2312" w:eastAsia="Times New Roman" w:hAnsi="黑体"/>
          <w:sz w:val="32"/>
          <w:szCs w:val="32"/>
        </w:rPr>
        <w:t>3.23%</w:t>
      </w:r>
      <w:r>
        <w:rPr>
          <w:rFonts w:ascii="??_GB2312" w:eastAsia="Times New Roman" w:hAnsi="黑体"/>
          <w:sz w:val="32"/>
          <w:szCs w:val="32"/>
        </w:rPr>
        <w:t>；卫生健康支出</w:t>
      </w:r>
      <w:r>
        <w:rPr>
          <w:rFonts w:ascii="??_GB2312" w:eastAsia="Times New Roman" w:hAnsi="黑体"/>
          <w:sz w:val="32"/>
          <w:szCs w:val="32"/>
        </w:rPr>
        <w:t>181.56</w:t>
      </w:r>
      <w:r>
        <w:rPr>
          <w:rFonts w:ascii="??_GB2312" w:eastAsia="Times New Roman" w:hAnsi="黑体"/>
          <w:sz w:val="32"/>
          <w:szCs w:val="32"/>
        </w:rPr>
        <w:t>万元，占</w:t>
      </w:r>
      <w:r>
        <w:rPr>
          <w:rFonts w:ascii="??_GB2312" w:eastAsia="Times New Roman" w:hAnsi="黑体"/>
          <w:sz w:val="32"/>
          <w:szCs w:val="32"/>
        </w:rPr>
        <w:t>4.38%</w:t>
      </w:r>
      <w:r>
        <w:rPr>
          <w:rFonts w:ascii="??_GB2312" w:eastAsia="Times New Roman" w:hAnsi="黑体"/>
          <w:sz w:val="32"/>
          <w:szCs w:val="32"/>
        </w:rPr>
        <w:t>；住房保障支出</w:t>
      </w:r>
      <w:r>
        <w:rPr>
          <w:rFonts w:ascii="??_GB2312" w:eastAsia="Times New Roman" w:hAnsi="黑体"/>
          <w:sz w:val="32"/>
          <w:szCs w:val="32"/>
        </w:rPr>
        <w:t>80.02</w:t>
      </w:r>
      <w:r>
        <w:rPr>
          <w:rFonts w:ascii="??_GB2312" w:eastAsia="Times New Roman" w:hAnsi="黑体"/>
          <w:sz w:val="32"/>
          <w:szCs w:val="32"/>
        </w:rPr>
        <w:t>万元，占</w:t>
      </w:r>
      <w:r>
        <w:rPr>
          <w:rFonts w:ascii="??_GB2312" w:eastAsia="Times New Roman" w:hAnsi="黑体"/>
          <w:sz w:val="32"/>
          <w:szCs w:val="32"/>
        </w:rPr>
        <w:t>1.93%</w:t>
      </w:r>
      <w:r>
        <w:rPr>
          <w:rFonts w:ascii="??_GB2312" w:eastAsia="Times New Roman" w:hAnsi="黑体"/>
          <w:sz w:val="32"/>
          <w:szCs w:val="32"/>
        </w:rPr>
        <w:t>。</w:t>
      </w:r>
    </w:p>
    <w:p w:rsidR="00CD5C46" w:rsidRDefault="00CD5C46">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CD5C46" w:rsidRDefault="00CD5C46" w:rsidP="001051E0">
      <w:pPr>
        <w:ind w:firstLineChars="200" w:firstLine="31680"/>
        <w:rPr>
          <w:rFonts w:ascii="??_GB2312" w:eastAsia="Times New Roman" w:hAnsi="宋体"/>
          <w:sz w:val="32"/>
          <w:szCs w:val="32"/>
        </w:rPr>
      </w:pPr>
      <w:r>
        <w:rPr>
          <w:rFonts w:ascii="??_GB2312" w:eastAsia="Times New Roman" w:hAnsi="黑体" w:cs="??_GB2312"/>
          <w:sz w:val="32"/>
          <w:szCs w:val="32"/>
        </w:rPr>
        <w:t>1.</w:t>
      </w:r>
      <w:r>
        <w:rPr>
          <w:rFonts w:ascii="??_GB2312" w:eastAsia="Times New Roman" w:hAnsi="黑体" w:cs="??_GB2312"/>
          <w:sz w:val="32"/>
          <w:szCs w:val="32"/>
        </w:rPr>
        <w:t>一般公共服务（类）党委办公厅</w:t>
      </w:r>
      <w:r>
        <w:rPr>
          <w:rFonts w:ascii="??_GB2312" w:eastAsia="Times New Roman" w:hAnsi="黑体" w:cs="??_GB2312"/>
          <w:sz w:val="32"/>
          <w:szCs w:val="32"/>
        </w:rPr>
        <w:t>(</w:t>
      </w:r>
      <w:r>
        <w:rPr>
          <w:rFonts w:ascii="??_GB2312" w:eastAsia="Times New Roman" w:hAnsi="黑体" w:cs="??_GB2312"/>
          <w:sz w:val="32"/>
          <w:szCs w:val="32"/>
        </w:rPr>
        <w:t>室</w:t>
      </w:r>
      <w:r>
        <w:rPr>
          <w:rFonts w:ascii="??_GB2312" w:eastAsia="Times New Roman" w:hAnsi="黑体" w:cs="??_GB2312"/>
          <w:sz w:val="32"/>
          <w:szCs w:val="32"/>
        </w:rPr>
        <w:t>)</w:t>
      </w:r>
      <w:r>
        <w:rPr>
          <w:rFonts w:ascii="??_GB2312" w:eastAsia="Times New Roman" w:hAnsi="黑体" w:cs="??_GB2312"/>
          <w:sz w:val="32"/>
          <w:szCs w:val="32"/>
        </w:rPr>
        <w:t>及相关机构事务（款）行政运行（项）</w:t>
      </w:r>
      <w:r>
        <w:rPr>
          <w:rFonts w:ascii="??_GB2312" w:eastAsia="Times New Roman" w:hAnsi="黑体" w:cs="??_GB2312"/>
          <w:sz w:val="32"/>
          <w:szCs w:val="32"/>
        </w:rPr>
        <w:t>2020</w:t>
      </w:r>
      <w:r>
        <w:rPr>
          <w:rFonts w:ascii="??_GB2312" w:eastAsia="Times New Roman" w:hAnsi="黑体"/>
          <w:sz w:val="32"/>
          <w:szCs w:val="32"/>
        </w:rPr>
        <w:t>年预算数为</w:t>
      </w:r>
      <w:r>
        <w:rPr>
          <w:rFonts w:ascii="??_GB2312" w:eastAsia="Times New Roman" w:hAnsi="黑体" w:cs="??_GB2312"/>
          <w:sz w:val="32"/>
          <w:szCs w:val="32"/>
        </w:rPr>
        <w:t>1103.07</w:t>
      </w:r>
      <w:r>
        <w:rPr>
          <w:rFonts w:ascii="??_GB2312" w:eastAsia="Times New Roman" w:hAnsi="黑体"/>
          <w:sz w:val="32"/>
          <w:szCs w:val="32"/>
        </w:rPr>
        <w:t>万元，</w:t>
      </w:r>
      <w:r>
        <w:rPr>
          <w:rFonts w:ascii="??_GB2312" w:eastAsia="Times New Roman" w:hAnsi="宋体"/>
          <w:sz w:val="32"/>
          <w:szCs w:val="32"/>
        </w:rPr>
        <w:t>比上年预算数</w:t>
      </w:r>
      <w:r>
        <w:rPr>
          <w:rFonts w:ascii="??_GB2312" w:eastAsia="Times New Roman" w:hAnsi="宋体" w:cs="??_GB2312"/>
          <w:sz w:val="32"/>
          <w:szCs w:val="32"/>
        </w:rPr>
        <w:t>减少</w:t>
      </w:r>
      <w:r>
        <w:rPr>
          <w:rFonts w:ascii="??_GB2312" w:eastAsia="Times New Roman" w:hAnsi="宋体" w:cs="??_GB2312"/>
          <w:sz w:val="32"/>
          <w:szCs w:val="32"/>
        </w:rPr>
        <w:t>86.37</w:t>
      </w:r>
      <w:r>
        <w:rPr>
          <w:rFonts w:ascii="??_GB2312" w:eastAsia="Times New Roman" w:hAnsi="宋体"/>
          <w:sz w:val="32"/>
          <w:szCs w:val="32"/>
        </w:rPr>
        <w:t>万元，主要是合理规划使用经费，压缩开支。</w:t>
      </w:r>
    </w:p>
    <w:p w:rsidR="00CD5C46" w:rsidRDefault="00CD5C46" w:rsidP="001051E0">
      <w:pPr>
        <w:ind w:firstLineChars="200" w:firstLine="31680"/>
        <w:rPr>
          <w:rFonts w:ascii="??_GB2312" w:eastAsia="Times New Roman" w:hAnsi="宋体"/>
          <w:sz w:val="32"/>
          <w:szCs w:val="32"/>
        </w:rPr>
      </w:pPr>
      <w:r>
        <w:rPr>
          <w:rFonts w:ascii="??_GB2312" w:eastAsia="Times New Roman" w:hAnsi="黑体" w:cs="??_GB2312"/>
          <w:sz w:val="32"/>
          <w:szCs w:val="32"/>
        </w:rPr>
        <w:t>2.</w:t>
      </w:r>
      <w:r>
        <w:rPr>
          <w:rFonts w:ascii="??_GB2312" w:eastAsia="Times New Roman" w:hAnsi="黑体" w:cs="??_GB2312"/>
          <w:sz w:val="32"/>
          <w:szCs w:val="32"/>
        </w:rPr>
        <w:t>一般公共服务（类）党委办公厅</w:t>
      </w:r>
      <w:r>
        <w:rPr>
          <w:rFonts w:ascii="??_GB2312" w:eastAsia="Times New Roman" w:hAnsi="黑体" w:cs="??_GB2312"/>
          <w:sz w:val="32"/>
          <w:szCs w:val="32"/>
        </w:rPr>
        <w:t>(</w:t>
      </w:r>
      <w:r>
        <w:rPr>
          <w:rFonts w:ascii="??_GB2312" w:eastAsia="Times New Roman" w:hAnsi="黑体" w:cs="??_GB2312"/>
          <w:sz w:val="32"/>
          <w:szCs w:val="32"/>
        </w:rPr>
        <w:t>室</w:t>
      </w:r>
      <w:r>
        <w:rPr>
          <w:rFonts w:ascii="??_GB2312" w:eastAsia="Times New Roman" w:hAnsi="黑体" w:cs="??_GB2312"/>
          <w:sz w:val="32"/>
          <w:szCs w:val="32"/>
        </w:rPr>
        <w:t>)</w:t>
      </w:r>
      <w:r>
        <w:rPr>
          <w:rFonts w:ascii="??_GB2312" w:eastAsia="Times New Roman" w:hAnsi="黑体" w:cs="??_GB2312"/>
          <w:sz w:val="32"/>
          <w:szCs w:val="32"/>
        </w:rPr>
        <w:t>及相关机构事务（款）一般行政管理事务（项）</w:t>
      </w:r>
      <w:r>
        <w:rPr>
          <w:rFonts w:ascii="??_GB2312" w:eastAsia="Times New Roman" w:hAnsi="黑体" w:cs="??_GB2312"/>
          <w:sz w:val="32"/>
          <w:szCs w:val="32"/>
        </w:rPr>
        <w:t>2020</w:t>
      </w:r>
      <w:r>
        <w:rPr>
          <w:rFonts w:ascii="??_GB2312" w:eastAsia="Times New Roman" w:hAnsi="黑体"/>
          <w:sz w:val="32"/>
          <w:szCs w:val="32"/>
        </w:rPr>
        <w:t>年预算数为</w:t>
      </w:r>
      <w:r>
        <w:rPr>
          <w:rFonts w:ascii="??_GB2312" w:eastAsia="Times New Roman" w:hAnsi="黑体" w:cs="??_GB2312"/>
          <w:sz w:val="32"/>
          <w:szCs w:val="32"/>
        </w:rPr>
        <w:t>785</w:t>
      </w:r>
      <w:r>
        <w:rPr>
          <w:rFonts w:ascii="??_GB2312" w:eastAsia="Times New Roman" w:hAnsi="黑体"/>
          <w:sz w:val="32"/>
          <w:szCs w:val="32"/>
        </w:rPr>
        <w:t>万元</w:t>
      </w:r>
      <w:r>
        <w:rPr>
          <w:rFonts w:ascii="??_GB2312" w:eastAsia="Times New Roman" w:hAnsi="宋体"/>
          <w:sz w:val="32"/>
          <w:szCs w:val="32"/>
        </w:rPr>
        <w:t>，比上年预算数</w:t>
      </w:r>
      <w:r>
        <w:rPr>
          <w:rFonts w:ascii="??_GB2312" w:eastAsia="Times New Roman" w:hAnsi="宋体" w:cs="??_GB2312"/>
          <w:sz w:val="32"/>
          <w:szCs w:val="32"/>
        </w:rPr>
        <w:t>增加</w:t>
      </w:r>
      <w:r>
        <w:rPr>
          <w:rFonts w:ascii="??_GB2312" w:eastAsia="Times New Roman" w:hAnsi="宋体" w:cs="??_GB2312"/>
          <w:sz w:val="32"/>
          <w:szCs w:val="32"/>
        </w:rPr>
        <w:t>748.71</w:t>
      </w:r>
      <w:r>
        <w:rPr>
          <w:rFonts w:ascii="??_GB2312" w:eastAsia="Times New Roman" w:hAnsi="宋体"/>
          <w:sz w:val="32"/>
          <w:szCs w:val="32"/>
        </w:rPr>
        <w:t>万元。主要是相关项目费用调整。</w:t>
      </w:r>
    </w:p>
    <w:p w:rsidR="00CD5C46" w:rsidRDefault="00CD5C46" w:rsidP="001051E0">
      <w:pPr>
        <w:ind w:firstLineChars="200" w:firstLine="31680"/>
        <w:rPr>
          <w:rFonts w:ascii="??_GB2312" w:eastAsia="Times New Roman" w:hAnsi="黑体"/>
          <w:sz w:val="32"/>
          <w:szCs w:val="32"/>
        </w:rPr>
      </w:pPr>
      <w:r>
        <w:rPr>
          <w:rFonts w:ascii="??_GB2312" w:eastAsia="Times New Roman" w:hAnsi="黑体" w:cs="??_GB2312"/>
          <w:sz w:val="32"/>
          <w:szCs w:val="32"/>
        </w:rPr>
        <w:t>3.</w:t>
      </w:r>
      <w:r>
        <w:rPr>
          <w:rFonts w:ascii="??_GB2312" w:eastAsia="Times New Roman" w:hAnsi="黑体" w:cs="??_GB2312"/>
          <w:sz w:val="32"/>
          <w:szCs w:val="32"/>
        </w:rPr>
        <w:t>一般公共服务（类）党委办公厅</w:t>
      </w:r>
      <w:r>
        <w:rPr>
          <w:rFonts w:ascii="??_GB2312" w:eastAsia="Times New Roman" w:hAnsi="黑体" w:cs="??_GB2312"/>
          <w:sz w:val="32"/>
          <w:szCs w:val="32"/>
        </w:rPr>
        <w:t>(</w:t>
      </w:r>
      <w:r>
        <w:rPr>
          <w:rFonts w:ascii="??_GB2312" w:eastAsia="Times New Roman" w:hAnsi="黑体" w:cs="??_GB2312"/>
          <w:sz w:val="32"/>
          <w:szCs w:val="32"/>
        </w:rPr>
        <w:t>室</w:t>
      </w:r>
      <w:r>
        <w:rPr>
          <w:rFonts w:ascii="??_GB2312" w:eastAsia="Times New Roman" w:hAnsi="黑体" w:cs="??_GB2312"/>
          <w:sz w:val="32"/>
          <w:szCs w:val="32"/>
        </w:rPr>
        <w:t>)</w:t>
      </w:r>
      <w:r>
        <w:rPr>
          <w:rFonts w:ascii="??_GB2312" w:eastAsia="Times New Roman" w:hAnsi="黑体" w:cs="??_GB2312"/>
          <w:sz w:val="32"/>
          <w:szCs w:val="32"/>
        </w:rPr>
        <w:t>及相关机构事务（款）专项业务（项）</w:t>
      </w:r>
      <w:r>
        <w:rPr>
          <w:rFonts w:ascii="??_GB2312" w:eastAsia="Times New Roman" w:hAnsi="黑体" w:cs="??_GB2312"/>
          <w:sz w:val="32"/>
          <w:szCs w:val="32"/>
        </w:rPr>
        <w:t>2020</w:t>
      </w:r>
      <w:r>
        <w:rPr>
          <w:rFonts w:ascii="??_GB2312" w:eastAsia="Times New Roman" w:hAnsi="黑体"/>
          <w:sz w:val="32"/>
          <w:szCs w:val="32"/>
        </w:rPr>
        <w:t>预算数为</w:t>
      </w:r>
      <w:r>
        <w:rPr>
          <w:rFonts w:ascii="??_GB2312" w:eastAsia="Times New Roman" w:hAnsi="黑体" w:cs="??_GB2312"/>
          <w:sz w:val="32"/>
          <w:szCs w:val="32"/>
        </w:rPr>
        <w:t>1863</w:t>
      </w:r>
      <w:r>
        <w:rPr>
          <w:rFonts w:ascii="??_GB2312" w:eastAsia="Times New Roman" w:hAnsi="黑体"/>
          <w:sz w:val="32"/>
          <w:szCs w:val="32"/>
        </w:rPr>
        <w:t>万元</w:t>
      </w:r>
      <w:r>
        <w:rPr>
          <w:rFonts w:ascii="??_GB2312" w:eastAsia="Times New Roman" w:hAnsi="宋体"/>
          <w:sz w:val="32"/>
          <w:szCs w:val="32"/>
        </w:rPr>
        <w:t>，比上年预算数增加</w:t>
      </w:r>
      <w:r>
        <w:rPr>
          <w:rFonts w:ascii="??_GB2312" w:eastAsia="Times New Roman" w:hAnsi="宋体" w:cs="??_GB2312"/>
          <w:sz w:val="32"/>
          <w:szCs w:val="32"/>
        </w:rPr>
        <w:t>223.66</w:t>
      </w:r>
      <w:r>
        <w:rPr>
          <w:rFonts w:ascii="??_GB2312" w:eastAsia="Times New Roman" w:hAnsi="宋体"/>
          <w:sz w:val="32"/>
          <w:szCs w:val="32"/>
        </w:rPr>
        <w:t>万元，主要是增加了市委配电系统改造。</w:t>
      </w:r>
      <w:bookmarkStart w:id="0" w:name="_GoBack"/>
      <w:bookmarkEnd w:id="0"/>
    </w:p>
    <w:p w:rsidR="00CD5C46" w:rsidRDefault="00CD5C46">
      <w:pPr>
        <w:rPr>
          <w:rFonts w:ascii="仿宋" w:eastAsia="仿宋" w:hAnsi="仿宋"/>
          <w:sz w:val="32"/>
          <w:szCs w:val="32"/>
        </w:rPr>
      </w:pPr>
      <w:r>
        <w:rPr>
          <w:rFonts w:ascii="仿宋" w:eastAsia="仿宋" w:hAnsi="仿宋"/>
          <w:sz w:val="32"/>
          <w:szCs w:val="32"/>
        </w:rPr>
        <w:t xml:space="preserve">    4.</w:t>
      </w:r>
      <w:r>
        <w:rPr>
          <w:rFonts w:ascii="仿宋" w:eastAsia="仿宋" w:hAnsi="仿宋" w:hint="eastAsia"/>
          <w:sz w:val="32"/>
          <w:szCs w:val="32"/>
        </w:rPr>
        <w:t>社会保障和就业（类）行政事业单位离退休（款）</w:t>
      </w:r>
      <w:r>
        <w:rPr>
          <w:rFonts w:ascii="??_GB2312" w:eastAsia="Times New Roman" w:hAnsi="黑体"/>
          <w:sz w:val="32"/>
          <w:szCs w:val="32"/>
        </w:rPr>
        <w:t>归口管理的行政单位离退休</w:t>
      </w:r>
      <w:r>
        <w:rPr>
          <w:rFonts w:ascii="仿宋" w:eastAsia="仿宋" w:hAnsi="仿宋" w:hint="eastAsia"/>
          <w:sz w:val="32"/>
          <w:szCs w:val="32"/>
        </w:rPr>
        <w:t>（项）</w:t>
      </w:r>
      <w:r>
        <w:rPr>
          <w:rFonts w:ascii="仿宋" w:eastAsia="仿宋" w:hAnsi="仿宋"/>
          <w:sz w:val="32"/>
          <w:szCs w:val="32"/>
        </w:rPr>
        <w:t>2020</w:t>
      </w:r>
      <w:r>
        <w:rPr>
          <w:rFonts w:ascii="仿宋" w:eastAsia="仿宋" w:hAnsi="仿宋" w:hint="eastAsia"/>
          <w:sz w:val="32"/>
          <w:szCs w:val="32"/>
        </w:rPr>
        <w:t>年预算安排</w:t>
      </w:r>
      <w:r>
        <w:rPr>
          <w:rFonts w:ascii="仿宋" w:eastAsia="仿宋" w:hAnsi="仿宋"/>
          <w:sz w:val="32"/>
          <w:szCs w:val="32"/>
        </w:rPr>
        <w:t>22</w:t>
      </w:r>
      <w:r>
        <w:rPr>
          <w:rFonts w:ascii="仿宋" w:eastAsia="仿宋" w:hAnsi="仿宋" w:hint="eastAsia"/>
          <w:sz w:val="32"/>
          <w:szCs w:val="32"/>
        </w:rPr>
        <w:t>万元，比上年减少</w:t>
      </w:r>
      <w:r>
        <w:rPr>
          <w:rFonts w:ascii="仿宋" w:eastAsia="仿宋" w:hAnsi="仿宋"/>
          <w:sz w:val="32"/>
          <w:szCs w:val="32"/>
        </w:rPr>
        <w:t>7.51</w:t>
      </w:r>
      <w:r>
        <w:rPr>
          <w:rFonts w:ascii="仿宋" w:eastAsia="仿宋" w:hAnsi="仿宋" w:hint="eastAsia"/>
          <w:sz w:val="32"/>
          <w:szCs w:val="32"/>
        </w:rPr>
        <w:t>万元。主要原因是离退休费用调整。</w:t>
      </w:r>
    </w:p>
    <w:p w:rsidR="00CD5C46" w:rsidRDefault="00CD5C46" w:rsidP="001051E0">
      <w:pPr>
        <w:ind w:firstLineChars="200" w:firstLine="3168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社会保障和就业（类）行政事业单位离退休（款）机关事业单位基本养老保险缴费支出（项）</w:t>
      </w:r>
      <w:r>
        <w:rPr>
          <w:rFonts w:ascii="仿宋" w:eastAsia="仿宋" w:hAnsi="仿宋"/>
          <w:sz w:val="32"/>
          <w:szCs w:val="32"/>
        </w:rPr>
        <w:t>2020</w:t>
      </w:r>
      <w:r>
        <w:rPr>
          <w:rFonts w:ascii="仿宋" w:eastAsia="仿宋" w:hAnsi="仿宋" w:hint="eastAsia"/>
          <w:sz w:val="32"/>
          <w:szCs w:val="32"/>
        </w:rPr>
        <w:t>年</w:t>
      </w:r>
      <w:r>
        <w:rPr>
          <w:rFonts w:ascii="??_GB2312" w:eastAsia="Times New Roman" w:hAnsi="黑体"/>
          <w:sz w:val="32"/>
          <w:szCs w:val="32"/>
        </w:rPr>
        <w:t>预算数为</w:t>
      </w:r>
      <w:r>
        <w:rPr>
          <w:rFonts w:ascii="仿宋" w:eastAsia="仿宋" w:hAnsi="仿宋"/>
          <w:sz w:val="32"/>
          <w:szCs w:val="32"/>
        </w:rPr>
        <w:t>93.89</w:t>
      </w:r>
      <w:r>
        <w:rPr>
          <w:rFonts w:ascii="仿宋" w:eastAsia="仿宋" w:hAnsi="仿宋" w:hint="eastAsia"/>
          <w:sz w:val="32"/>
          <w:szCs w:val="32"/>
        </w:rPr>
        <w:t>万元</w:t>
      </w:r>
      <w:r>
        <w:rPr>
          <w:rFonts w:ascii="??_GB2312" w:eastAsia="Times New Roman" w:hAnsi="宋体"/>
          <w:sz w:val="32"/>
          <w:szCs w:val="32"/>
        </w:rPr>
        <w:t>，比上年预算数</w:t>
      </w:r>
      <w:r>
        <w:rPr>
          <w:rFonts w:ascii="??_GB2312" w:eastAsia="Times New Roman" w:hAnsi="宋体" w:cs="??_GB2312"/>
          <w:sz w:val="32"/>
          <w:szCs w:val="32"/>
        </w:rPr>
        <w:t>减少</w:t>
      </w:r>
      <w:r>
        <w:rPr>
          <w:rFonts w:ascii="??_GB2312" w:eastAsia="Times New Roman" w:hAnsi="宋体" w:cs="??_GB2312"/>
          <w:sz w:val="32"/>
          <w:szCs w:val="32"/>
        </w:rPr>
        <w:t>107.92</w:t>
      </w:r>
      <w:r>
        <w:rPr>
          <w:rFonts w:ascii="??_GB2312" w:eastAsia="Times New Roman" w:hAnsi="宋体"/>
          <w:sz w:val="32"/>
          <w:szCs w:val="32"/>
        </w:rPr>
        <w:t>万元，主要原因是社保费用调整。</w:t>
      </w:r>
    </w:p>
    <w:p w:rsidR="00CD5C46" w:rsidRDefault="00CD5C46" w:rsidP="001051E0">
      <w:pPr>
        <w:ind w:firstLineChars="200" w:firstLine="31680"/>
        <w:rPr>
          <w:rFonts w:ascii="仿宋" w:eastAsia="仿宋" w:hAnsi="仿宋"/>
          <w:sz w:val="32"/>
          <w:szCs w:val="32"/>
        </w:rPr>
      </w:pPr>
      <w:r>
        <w:rPr>
          <w:rFonts w:ascii="仿宋" w:eastAsia="仿宋" w:hAnsi="仿宋"/>
          <w:sz w:val="32"/>
          <w:szCs w:val="32"/>
        </w:rPr>
        <w:t xml:space="preserve">6. </w:t>
      </w:r>
      <w:r>
        <w:rPr>
          <w:rFonts w:ascii="仿宋" w:eastAsia="仿宋" w:hAnsi="仿宋" w:hint="eastAsia"/>
          <w:sz w:val="32"/>
          <w:szCs w:val="32"/>
        </w:rPr>
        <w:t>卫生健康支出（类）行政事业单位医疗（款）行政单位医疗（项）</w:t>
      </w:r>
      <w:r>
        <w:rPr>
          <w:rFonts w:ascii="仿宋" w:eastAsia="仿宋" w:hAnsi="仿宋"/>
          <w:sz w:val="32"/>
          <w:szCs w:val="32"/>
        </w:rPr>
        <w:t>2020</w:t>
      </w:r>
      <w:r>
        <w:rPr>
          <w:rFonts w:ascii="仿宋" w:eastAsia="仿宋" w:hAnsi="仿宋" w:hint="eastAsia"/>
          <w:sz w:val="32"/>
          <w:szCs w:val="32"/>
        </w:rPr>
        <w:t>年</w:t>
      </w:r>
      <w:r>
        <w:rPr>
          <w:rFonts w:ascii="??_GB2312" w:eastAsia="Times New Roman" w:hAnsi="黑体"/>
          <w:sz w:val="32"/>
          <w:szCs w:val="32"/>
        </w:rPr>
        <w:t>预算数为</w:t>
      </w:r>
      <w:r>
        <w:rPr>
          <w:rFonts w:ascii="仿宋" w:eastAsia="仿宋" w:hAnsi="仿宋"/>
          <w:sz w:val="32"/>
          <w:szCs w:val="32"/>
        </w:rPr>
        <w:t>49.88</w:t>
      </w:r>
      <w:r>
        <w:rPr>
          <w:rFonts w:ascii="仿宋" w:eastAsia="仿宋" w:hAnsi="仿宋" w:hint="eastAsia"/>
          <w:sz w:val="32"/>
          <w:szCs w:val="32"/>
        </w:rPr>
        <w:t>万元</w:t>
      </w:r>
      <w:r>
        <w:rPr>
          <w:rFonts w:ascii="??_GB2312" w:eastAsia="Times New Roman" w:hAnsi="宋体"/>
          <w:sz w:val="32"/>
          <w:szCs w:val="32"/>
        </w:rPr>
        <w:t>，比上年预算数</w:t>
      </w:r>
      <w:r>
        <w:rPr>
          <w:rFonts w:ascii="??_GB2312" w:eastAsia="Times New Roman" w:hAnsi="宋体" w:cs="??_GB2312"/>
          <w:sz w:val="32"/>
          <w:szCs w:val="32"/>
        </w:rPr>
        <w:t>增加</w:t>
      </w:r>
      <w:r>
        <w:rPr>
          <w:rFonts w:ascii="??_GB2312" w:eastAsia="Times New Roman" w:hAnsi="宋体" w:cs="??_GB2312"/>
          <w:sz w:val="32"/>
          <w:szCs w:val="32"/>
        </w:rPr>
        <w:t>9.264</w:t>
      </w:r>
      <w:r>
        <w:rPr>
          <w:rFonts w:ascii="??_GB2312" w:eastAsia="Times New Roman" w:hAnsi="宋体"/>
          <w:sz w:val="32"/>
          <w:szCs w:val="32"/>
        </w:rPr>
        <w:t>万元。主要原因是医疗保险费用调整。</w:t>
      </w:r>
    </w:p>
    <w:p w:rsidR="00CD5C46" w:rsidRDefault="00CD5C46" w:rsidP="001051E0">
      <w:pPr>
        <w:ind w:firstLineChars="200" w:firstLine="31680"/>
        <w:rPr>
          <w:rFonts w:ascii="??_GB2312" w:eastAsia="Times New Roman" w:hAnsi="宋体"/>
          <w:sz w:val="32"/>
          <w:szCs w:val="32"/>
        </w:rPr>
      </w:pPr>
      <w:r>
        <w:rPr>
          <w:rFonts w:ascii="仿宋" w:eastAsia="仿宋" w:hAnsi="仿宋"/>
          <w:sz w:val="32"/>
          <w:szCs w:val="32"/>
        </w:rPr>
        <w:t>7.</w:t>
      </w:r>
      <w:r>
        <w:rPr>
          <w:rFonts w:ascii="仿宋" w:eastAsia="仿宋" w:hAnsi="仿宋" w:hint="eastAsia"/>
          <w:sz w:val="32"/>
          <w:szCs w:val="32"/>
        </w:rPr>
        <w:t>卫生健康支出（类）行政事业单位医疗（款）公务员医疗补助（项）</w:t>
      </w:r>
      <w:r>
        <w:rPr>
          <w:rFonts w:ascii="仿宋" w:eastAsia="仿宋" w:hAnsi="仿宋"/>
          <w:sz w:val="32"/>
          <w:szCs w:val="32"/>
        </w:rPr>
        <w:t>2020</w:t>
      </w:r>
      <w:r>
        <w:rPr>
          <w:rFonts w:ascii="仿宋" w:eastAsia="仿宋" w:hAnsi="仿宋" w:hint="eastAsia"/>
          <w:sz w:val="32"/>
          <w:szCs w:val="32"/>
        </w:rPr>
        <w:t>年</w:t>
      </w:r>
      <w:r>
        <w:rPr>
          <w:rFonts w:ascii="??_GB2312" w:eastAsia="Times New Roman" w:hAnsi="黑体"/>
          <w:sz w:val="32"/>
          <w:szCs w:val="32"/>
        </w:rPr>
        <w:t>预算数为</w:t>
      </w:r>
      <w:r>
        <w:rPr>
          <w:rFonts w:ascii="仿宋" w:eastAsia="仿宋" w:hAnsi="仿宋"/>
          <w:sz w:val="32"/>
          <w:szCs w:val="32"/>
        </w:rPr>
        <w:t>131.68</w:t>
      </w:r>
      <w:r>
        <w:rPr>
          <w:rFonts w:ascii="仿宋" w:eastAsia="仿宋" w:hAnsi="仿宋" w:hint="eastAsia"/>
          <w:sz w:val="32"/>
          <w:szCs w:val="32"/>
        </w:rPr>
        <w:t>万元</w:t>
      </w:r>
      <w:r>
        <w:rPr>
          <w:rFonts w:ascii="??_GB2312" w:eastAsia="Times New Roman" w:hAnsi="宋体"/>
          <w:sz w:val="32"/>
          <w:szCs w:val="32"/>
        </w:rPr>
        <w:t>，比上年预算数</w:t>
      </w:r>
      <w:r>
        <w:rPr>
          <w:rFonts w:ascii="??_GB2312" w:eastAsia="Times New Roman" w:hAnsi="宋体" w:cs="??_GB2312"/>
          <w:sz w:val="32"/>
          <w:szCs w:val="32"/>
        </w:rPr>
        <w:t>减少</w:t>
      </w:r>
      <w:r>
        <w:rPr>
          <w:rFonts w:ascii="??_GB2312" w:eastAsia="Times New Roman" w:hAnsi="宋体" w:cs="??_GB2312"/>
          <w:sz w:val="32"/>
          <w:szCs w:val="32"/>
        </w:rPr>
        <w:t>17.03</w:t>
      </w:r>
      <w:r>
        <w:rPr>
          <w:rFonts w:ascii="??_GB2312" w:eastAsia="Times New Roman" w:hAnsi="宋体"/>
          <w:sz w:val="32"/>
          <w:szCs w:val="32"/>
        </w:rPr>
        <w:t>万元。主要原因是医疗保险费用调整。</w:t>
      </w:r>
    </w:p>
    <w:p w:rsidR="00CD5C46" w:rsidRDefault="00CD5C46" w:rsidP="001051E0">
      <w:pPr>
        <w:ind w:firstLineChars="200" w:firstLine="3168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住房保障支出（类）住房改革支出（款）住房公积金（项）</w:t>
      </w:r>
      <w:r>
        <w:rPr>
          <w:rFonts w:ascii="仿宋" w:eastAsia="仿宋" w:hAnsi="仿宋"/>
          <w:sz w:val="32"/>
          <w:szCs w:val="32"/>
        </w:rPr>
        <w:t>2019</w:t>
      </w:r>
      <w:r>
        <w:rPr>
          <w:rFonts w:ascii="仿宋" w:eastAsia="仿宋" w:hAnsi="仿宋" w:hint="eastAsia"/>
          <w:sz w:val="32"/>
          <w:szCs w:val="32"/>
        </w:rPr>
        <w:t>年</w:t>
      </w:r>
      <w:r>
        <w:rPr>
          <w:rFonts w:ascii="??_GB2312" w:eastAsia="Times New Roman" w:hAnsi="黑体"/>
          <w:sz w:val="32"/>
          <w:szCs w:val="32"/>
        </w:rPr>
        <w:t>预算数为</w:t>
      </w:r>
      <w:r>
        <w:rPr>
          <w:rFonts w:ascii="仿宋" w:eastAsia="仿宋" w:hAnsi="仿宋"/>
          <w:sz w:val="32"/>
          <w:szCs w:val="32"/>
        </w:rPr>
        <w:t>80.02</w:t>
      </w:r>
      <w:r>
        <w:rPr>
          <w:rFonts w:ascii="仿宋" w:eastAsia="仿宋" w:hAnsi="仿宋" w:hint="eastAsia"/>
          <w:sz w:val="32"/>
          <w:szCs w:val="32"/>
        </w:rPr>
        <w:t>万元</w:t>
      </w:r>
      <w:r>
        <w:rPr>
          <w:rFonts w:ascii="??_GB2312" w:eastAsia="Times New Roman" w:hAnsi="宋体"/>
          <w:sz w:val="32"/>
          <w:szCs w:val="32"/>
        </w:rPr>
        <w:t>，比上年预算数</w:t>
      </w:r>
      <w:r>
        <w:rPr>
          <w:rFonts w:ascii="??_GB2312" w:eastAsia="Times New Roman" w:hAnsi="宋体" w:cs="??_GB2312"/>
          <w:sz w:val="32"/>
          <w:szCs w:val="32"/>
        </w:rPr>
        <w:t>减少</w:t>
      </w:r>
      <w:r>
        <w:rPr>
          <w:rFonts w:ascii="??_GB2312" w:eastAsia="Times New Roman" w:hAnsi="宋体" w:cs="??_GB2312"/>
          <w:sz w:val="32"/>
          <w:szCs w:val="32"/>
        </w:rPr>
        <w:t>36.34</w:t>
      </w:r>
      <w:r>
        <w:rPr>
          <w:rFonts w:ascii="??_GB2312" w:eastAsia="Times New Roman" w:hAnsi="宋体"/>
          <w:sz w:val="32"/>
          <w:szCs w:val="32"/>
        </w:rPr>
        <w:t>万元。主要原因是人员减少。</w:t>
      </w:r>
    </w:p>
    <w:p w:rsidR="00CD5C46" w:rsidRDefault="00CD5C46">
      <w:pPr>
        <w:ind w:firstLine="640"/>
        <w:rPr>
          <w:rFonts w:ascii="黑体" w:eastAsia="黑体" w:hAnsi="黑体"/>
          <w:sz w:val="32"/>
          <w:szCs w:val="32"/>
        </w:rPr>
      </w:pPr>
      <w:r>
        <w:rPr>
          <w:rFonts w:ascii="黑体" w:eastAsia="黑体" w:hAnsi="黑体" w:hint="eastAsia"/>
          <w:sz w:val="32"/>
          <w:szCs w:val="32"/>
        </w:rPr>
        <w:t>三、关于中共三亚市委办公室</w:t>
      </w:r>
      <w:r>
        <w:rPr>
          <w:rFonts w:ascii="黑体" w:eastAsia="黑体" w:hAnsi="黑体"/>
          <w:sz w:val="32"/>
          <w:szCs w:val="32"/>
        </w:rPr>
        <w:t>2020</w:t>
      </w:r>
      <w:r>
        <w:rPr>
          <w:rFonts w:ascii="黑体" w:eastAsia="黑体" w:hAnsi="黑体" w:hint="eastAsia"/>
          <w:sz w:val="32"/>
          <w:szCs w:val="32"/>
        </w:rPr>
        <w:t>年一般公共预算基本支出情况说明</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年一般公共预算基本支出为</w:t>
      </w:r>
      <w:r>
        <w:rPr>
          <w:rFonts w:ascii="??_GB2312" w:eastAsia="Times New Roman" w:hAnsi="黑体" w:cs="??_GB2312"/>
          <w:sz w:val="32"/>
          <w:szCs w:val="32"/>
        </w:rPr>
        <w:t>1498.54</w:t>
      </w:r>
      <w:r>
        <w:rPr>
          <w:rFonts w:ascii="??_GB2312" w:eastAsia="Times New Roman" w:hAnsi="黑体"/>
          <w:sz w:val="32"/>
          <w:szCs w:val="32"/>
        </w:rPr>
        <w:t>万元，其中：</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人员经费</w:t>
      </w:r>
      <w:r>
        <w:rPr>
          <w:rFonts w:ascii="??_GB2312" w:eastAsia="Times New Roman" w:hAnsi="黑体" w:cs="??_GB2312"/>
          <w:sz w:val="32"/>
          <w:szCs w:val="32"/>
        </w:rPr>
        <w:t>1331.53</w:t>
      </w:r>
      <w:r>
        <w:rPr>
          <w:rFonts w:ascii="??_GB2312" w:eastAsia="Times New Roman" w:hAnsi="黑体"/>
          <w:sz w:val="32"/>
          <w:szCs w:val="32"/>
        </w:rPr>
        <w:t>万元，主要包括：基本工资、津贴补贴、奖金、社会保障缴费。</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公用经费</w:t>
      </w:r>
      <w:r>
        <w:rPr>
          <w:rFonts w:ascii="??_GB2312" w:eastAsia="Times New Roman" w:hAnsi="黑体" w:cs="??_GB2312"/>
          <w:sz w:val="32"/>
          <w:szCs w:val="32"/>
        </w:rPr>
        <w:t>167.01</w:t>
      </w:r>
      <w:r>
        <w:rPr>
          <w:rFonts w:ascii="??_GB2312" w:eastAsia="Times New Roman" w:hAnsi="黑体"/>
          <w:sz w:val="32"/>
          <w:szCs w:val="32"/>
        </w:rPr>
        <w:t>万元，主要包括：办公费、咨询费、手续费、水费、电费、燃气费。</w:t>
      </w:r>
    </w:p>
    <w:p w:rsidR="00CD5C46" w:rsidRDefault="00CD5C46" w:rsidP="001051E0">
      <w:pPr>
        <w:ind w:firstLineChars="200" w:firstLine="31680"/>
        <w:rPr>
          <w:rFonts w:ascii="黑体" w:eastAsia="黑体" w:hAnsi="黑体" w:cs="Times New Roman"/>
          <w:sz w:val="32"/>
          <w:shd w:val="clear" w:color="auto" w:fill="FFFFFF"/>
        </w:rPr>
      </w:pPr>
    </w:p>
    <w:p w:rsidR="00CD5C46" w:rsidRDefault="00CD5C46" w:rsidP="001051E0">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四、关于</w:t>
      </w:r>
      <w:r>
        <w:rPr>
          <w:rFonts w:ascii="黑体" w:eastAsia="黑体" w:hAnsi="黑体" w:hint="eastAsia"/>
          <w:sz w:val="32"/>
          <w:szCs w:val="32"/>
        </w:rPr>
        <w:t>中共三亚市委办公室</w:t>
      </w:r>
      <w:r>
        <w:rPr>
          <w:rFonts w:ascii="黑体" w:eastAsia="黑体" w:hAnsi="黑体"/>
          <w:sz w:val="32"/>
          <w:szCs w:val="32"/>
        </w:rPr>
        <w:t>2020</w:t>
      </w:r>
      <w:r>
        <w:rPr>
          <w:rFonts w:ascii="黑体" w:eastAsia="黑体" w:hAnsi="黑体" w:hint="eastAsia"/>
          <w:sz w:val="32"/>
          <w:szCs w:val="32"/>
        </w:rPr>
        <w:t>年</w:t>
      </w:r>
      <w:r>
        <w:rPr>
          <w:rFonts w:ascii="黑体" w:eastAsia="黑体" w:hAnsi="黑体" w:cs="Times New Roman" w:hint="eastAsia"/>
          <w:sz w:val="32"/>
          <w:shd w:val="clear" w:color="auto" w:fill="FFFFFF"/>
        </w:rPr>
        <w:t>“三公”经费预算情况说明</w:t>
      </w:r>
    </w:p>
    <w:p w:rsidR="00CD5C46" w:rsidRDefault="00CD5C46" w:rsidP="001051E0">
      <w:pPr>
        <w:ind w:firstLineChars="200" w:firstLine="31680"/>
        <w:rPr>
          <w:rFonts w:ascii="??_GB2312" w:eastAsia="Times New Roman" w:hAnsi="黑体" w:cs="Times New Roman"/>
          <w:sz w:val="32"/>
          <w:szCs w:val="32"/>
        </w:rPr>
      </w:pPr>
      <w:r>
        <w:rPr>
          <w:rFonts w:ascii="??_GB2312" w:eastAsia="Times New Roman" w:hAnsi="黑体"/>
          <w:sz w:val="32"/>
          <w:szCs w:val="32"/>
        </w:rPr>
        <w:t>（一）中共三亚市委办公室</w:t>
      </w:r>
      <w:r>
        <w:rPr>
          <w:rFonts w:ascii="??_GB2312" w:eastAsia="Times New Roman" w:hAnsi="黑体"/>
          <w:sz w:val="32"/>
          <w:szCs w:val="32"/>
        </w:rPr>
        <w:t>2020</w:t>
      </w:r>
      <w:r>
        <w:rPr>
          <w:rFonts w:ascii="??_GB2312" w:eastAsia="Times New Roman" w:hAnsi="黑体"/>
          <w:sz w:val="32"/>
          <w:szCs w:val="32"/>
        </w:rPr>
        <w:t>年一般公共预算</w:t>
      </w:r>
      <w:r>
        <w:rPr>
          <w:rFonts w:ascii="??_GB2312" w:eastAsia="Times New Roman" w:hAnsi="黑体"/>
          <w:sz w:val="32"/>
          <w:szCs w:val="32"/>
        </w:rPr>
        <w:t>“</w:t>
      </w:r>
      <w:r>
        <w:rPr>
          <w:rFonts w:ascii="??_GB2312" w:eastAsia="Times New Roman" w:hAnsi="黑体"/>
          <w:sz w:val="32"/>
          <w:szCs w:val="32"/>
        </w:rPr>
        <w:t>三公</w:t>
      </w:r>
      <w:r>
        <w:rPr>
          <w:rFonts w:ascii="??_GB2312" w:eastAsia="Times New Roman" w:hAnsi="黑体"/>
          <w:sz w:val="32"/>
          <w:szCs w:val="32"/>
        </w:rPr>
        <w:t>”</w:t>
      </w:r>
      <w:r>
        <w:rPr>
          <w:rFonts w:ascii="??_GB2312" w:eastAsia="Times New Roman" w:hAnsi="黑体"/>
          <w:sz w:val="32"/>
          <w:szCs w:val="32"/>
        </w:rPr>
        <w:t>经费预算数为</w:t>
      </w:r>
      <w:r>
        <w:rPr>
          <w:rFonts w:ascii="??_GB2312" w:eastAsia="Times New Roman" w:hAnsi="黑体" w:cs="??_GB2312"/>
          <w:sz w:val="32"/>
          <w:szCs w:val="32"/>
        </w:rPr>
        <w:t>55.57</w:t>
      </w:r>
      <w:r>
        <w:rPr>
          <w:rFonts w:ascii="??_GB2312" w:eastAsia="Times New Roman" w:hAnsi="黑体"/>
          <w:sz w:val="32"/>
          <w:szCs w:val="32"/>
        </w:rPr>
        <w:t>万元，其中：</w:t>
      </w:r>
    </w:p>
    <w:p w:rsidR="00CD5C46" w:rsidRDefault="00CD5C46">
      <w:pPr>
        <w:ind w:firstLine="630"/>
        <w:rPr>
          <w:rFonts w:ascii="Times New Roman" w:eastAsia="Times New Roman" w:hAnsi="Times New Roman" w:cs="Times New Roman"/>
          <w:sz w:val="32"/>
          <w:shd w:val="clear" w:color="auto" w:fill="FFFFFF"/>
        </w:rPr>
      </w:pPr>
      <w:r>
        <w:rPr>
          <w:rFonts w:ascii="宋体" w:hAnsi="宋体" w:cs="宋体" w:hint="eastAsia"/>
          <w:sz w:val="32"/>
          <w:shd w:val="clear" w:color="auto" w:fill="FFFFFF"/>
        </w:rPr>
        <w:t>因公出国（境）经费</w:t>
      </w:r>
      <w:r>
        <w:rPr>
          <w:rFonts w:ascii="??_GB2312" w:eastAsia="Times New Roman" w:hAnsi="黑体" w:cs="??_GB2312"/>
          <w:sz w:val="32"/>
          <w:szCs w:val="32"/>
        </w:rPr>
        <w:t>10</w:t>
      </w:r>
      <w:r>
        <w:rPr>
          <w:rFonts w:ascii="??_GB2312" w:eastAsia="Times New Roman" w:hAnsi="黑体"/>
          <w:sz w:val="32"/>
          <w:szCs w:val="32"/>
        </w:rPr>
        <w:t>万元</w:t>
      </w:r>
      <w:r>
        <w:rPr>
          <w:rFonts w:ascii="宋体" w:hAnsi="宋体" w:cs="宋体" w:hint="eastAsia"/>
          <w:sz w:val="32"/>
          <w:shd w:val="clear" w:color="auto" w:fill="FFFFFF"/>
        </w:rPr>
        <w:t>，较上年预算下降</w:t>
      </w:r>
      <w:r>
        <w:rPr>
          <w:rFonts w:ascii="??_GB2312" w:eastAsia="Times New Roman" w:hAnsi="黑体" w:cs="??_GB2312"/>
          <w:sz w:val="32"/>
          <w:szCs w:val="32"/>
        </w:rPr>
        <w:t>50</w:t>
      </w:r>
      <w:r>
        <w:rPr>
          <w:rFonts w:ascii="Times New Roman" w:eastAsia="Times New Roman" w:hAnsi="Times New Roman" w:cs="Times New Roman"/>
          <w:sz w:val="32"/>
          <w:shd w:val="clear" w:color="auto" w:fill="FFFFFF"/>
        </w:rPr>
        <w:t>%</w:t>
      </w:r>
      <w:r>
        <w:rPr>
          <w:rFonts w:ascii="宋体" w:hAnsi="宋体" w:cs="宋体" w:hint="eastAsia"/>
          <w:sz w:val="32"/>
          <w:shd w:val="clear" w:color="auto" w:fill="FFFFFF"/>
        </w:rPr>
        <w:t>。</w:t>
      </w:r>
      <w:r>
        <w:rPr>
          <w:rFonts w:ascii="宋体" w:hAnsi="宋体" w:cs="宋体" w:hint="eastAsia"/>
          <w:sz w:val="32"/>
        </w:rPr>
        <w:t>下降</w:t>
      </w:r>
      <w:r>
        <w:rPr>
          <w:rFonts w:ascii="宋体" w:hAnsi="宋体" w:cs="宋体" w:hint="eastAsia"/>
          <w:sz w:val="32"/>
          <w:shd w:val="clear" w:color="auto" w:fill="FFFFFF"/>
        </w:rPr>
        <w:t>主要原因包括：严格控制因公出国（境）人数，从根本上减少费用支出。</w:t>
      </w:r>
      <w:r>
        <w:rPr>
          <w:rFonts w:ascii="??_GB2312" w:eastAsia="Times New Roman" w:hAnsi="黑体" w:cs="??_GB2312"/>
          <w:sz w:val="32"/>
          <w:szCs w:val="32"/>
        </w:rPr>
        <w:t>2020</w:t>
      </w:r>
      <w:r>
        <w:rPr>
          <w:rFonts w:ascii="宋体" w:hAnsi="宋体" w:cs="宋体" w:hint="eastAsia"/>
          <w:sz w:val="32"/>
          <w:shd w:val="clear" w:color="auto" w:fill="FFFFFF"/>
        </w:rPr>
        <w:t>年出国计划，拟安排出国（境）团（组）</w:t>
      </w:r>
      <w:r>
        <w:rPr>
          <w:rFonts w:ascii="??_GB2312" w:eastAsia="Times New Roman" w:hAnsi="黑体" w:cs="??_GB2312"/>
          <w:sz w:val="32"/>
          <w:szCs w:val="32"/>
        </w:rPr>
        <w:t>1</w:t>
      </w:r>
      <w:r>
        <w:rPr>
          <w:rFonts w:ascii="宋体" w:hAnsi="宋体" w:cs="宋体" w:hint="eastAsia"/>
          <w:sz w:val="32"/>
          <w:shd w:val="clear" w:color="auto" w:fill="FFFFFF"/>
        </w:rPr>
        <w:t>次，出国（境）</w:t>
      </w:r>
      <w:r>
        <w:rPr>
          <w:rFonts w:ascii="Times New Roman" w:eastAsia="Times New Roman" w:hAnsi="Times New Roman" w:cs="Times New Roman"/>
          <w:sz w:val="32"/>
          <w:shd w:val="clear" w:color="auto" w:fill="FFFFFF"/>
        </w:rPr>
        <w:t>3</w:t>
      </w:r>
      <w:r>
        <w:rPr>
          <w:rFonts w:ascii="宋体" w:hAnsi="宋体" w:cs="宋体" w:hint="eastAsia"/>
          <w:sz w:val="32"/>
          <w:shd w:val="clear" w:color="auto" w:fill="FFFFFF"/>
        </w:rPr>
        <w:t>人。出国（境）团组主要包括：</w:t>
      </w:r>
      <w:r>
        <w:rPr>
          <w:rFonts w:ascii="Times New Roman" w:eastAsia="Times New Roman" w:hAnsi="Times New Roman" w:cs="Times New Roman"/>
          <w:sz w:val="32"/>
          <w:shd w:val="clear" w:color="auto" w:fill="FFFFFF"/>
        </w:rPr>
        <w:t>1.</w:t>
      </w:r>
      <w:r>
        <w:rPr>
          <w:rFonts w:ascii="宋体" w:hAnsi="宋体" w:cs="宋体" w:hint="eastAsia"/>
          <w:sz w:val="32"/>
          <w:shd w:val="clear" w:color="auto" w:fill="FFFFFF"/>
        </w:rPr>
        <w:t>团组：目的地为美国，人数为</w:t>
      </w:r>
      <w:r>
        <w:rPr>
          <w:rFonts w:ascii="??_GB2312" w:eastAsia="Times New Roman" w:hAnsi="黑体" w:cs="??_GB2312"/>
          <w:sz w:val="32"/>
          <w:szCs w:val="32"/>
        </w:rPr>
        <w:t>3</w:t>
      </w:r>
      <w:r>
        <w:rPr>
          <w:rFonts w:ascii="宋体" w:hAnsi="宋体" w:cs="宋体" w:hint="eastAsia"/>
          <w:sz w:val="32"/>
          <w:shd w:val="clear" w:color="auto" w:fill="FFFFFF"/>
        </w:rPr>
        <w:t>人，天数为</w:t>
      </w:r>
      <w:r>
        <w:rPr>
          <w:rFonts w:ascii="??_GB2312" w:eastAsia="Times New Roman" w:hAnsi="黑体" w:cs="??_GB2312"/>
          <w:sz w:val="32"/>
          <w:szCs w:val="32"/>
        </w:rPr>
        <w:t>7</w:t>
      </w:r>
      <w:r>
        <w:rPr>
          <w:rFonts w:ascii="宋体" w:hAnsi="宋体" w:cs="宋体" w:hint="eastAsia"/>
          <w:sz w:val="32"/>
          <w:shd w:val="clear" w:color="auto" w:fill="FFFFFF"/>
        </w:rPr>
        <w:t>天，主要任务为项目考察、调研、交流等；公务用车购置及运行费</w:t>
      </w:r>
      <w:r>
        <w:rPr>
          <w:rFonts w:ascii="??_GB2312" w:eastAsia="Times New Roman" w:hAnsi="黑体" w:cs="??_GB2312"/>
          <w:sz w:val="32"/>
          <w:szCs w:val="32"/>
        </w:rPr>
        <w:t>40.77</w:t>
      </w:r>
      <w:r>
        <w:rPr>
          <w:rFonts w:ascii="??_GB2312" w:eastAsia="Times New Roman" w:hAnsi="黑体"/>
          <w:sz w:val="32"/>
          <w:szCs w:val="32"/>
        </w:rPr>
        <w:t>万元（其中，</w:t>
      </w:r>
      <w:r>
        <w:rPr>
          <w:rFonts w:ascii="宋体" w:hAnsi="宋体" w:cs="宋体" w:hint="eastAsia"/>
          <w:sz w:val="32"/>
          <w:shd w:val="clear" w:color="auto" w:fill="FFFFFF"/>
        </w:rPr>
        <w:t>公务用车购置费</w:t>
      </w:r>
      <w:r>
        <w:rPr>
          <w:rFonts w:ascii="??_GB2312" w:eastAsia="Times New Roman" w:hAnsi="黑体" w:cs="??_GB2312"/>
          <w:sz w:val="32"/>
          <w:szCs w:val="32"/>
        </w:rPr>
        <w:t>0</w:t>
      </w:r>
      <w:r>
        <w:rPr>
          <w:rFonts w:ascii="??_GB2312" w:eastAsia="Times New Roman" w:hAnsi="黑体"/>
          <w:sz w:val="32"/>
          <w:szCs w:val="32"/>
        </w:rPr>
        <w:t>万元</w:t>
      </w:r>
      <w:r>
        <w:rPr>
          <w:rFonts w:ascii="宋体" w:hAnsi="宋体" w:cs="宋体" w:hint="eastAsia"/>
          <w:sz w:val="32"/>
          <w:shd w:val="clear" w:color="auto" w:fill="FFFFFF"/>
        </w:rPr>
        <w:t>，公务用车运行费</w:t>
      </w:r>
      <w:r>
        <w:rPr>
          <w:rFonts w:ascii="??_GB2312" w:eastAsia="Times New Roman" w:hAnsi="黑体" w:cs="??_GB2312"/>
          <w:sz w:val="32"/>
          <w:szCs w:val="32"/>
        </w:rPr>
        <w:t>40.77</w:t>
      </w:r>
      <w:r>
        <w:rPr>
          <w:rFonts w:ascii="??_GB2312" w:eastAsia="Times New Roman" w:hAnsi="黑体"/>
          <w:sz w:val="32"/>
          <w:szCs w:val="32"/>
        </w:rPr>
        <w:t>万元）</w:t>
      </w:r>
      <w:r>
        <w:rPr>
          <w:rFonts w:ascii="宋体" w:hAnsi="宋体" w:cs="宋体" w:hint="eastAsia"/>
          <w:sz w:val="32"/>
          <w:shd w:val="clear" w:color="auto" w:fill="FFFFFF"/>
        </w:rPr>
        <w:t>，较上年预算下降</w:t>
      </w:r>
      <w:r>
        <w:rPr>
          <w:rFonts w:ascii="??_GB2312" w:eastAsia="Times New Roman" w:hAnsi="黑体" w:cs="??_GB2312"/>
          <w:sz w:val="32"/>
          <w:szCs w:val="32"/>
        </w:rPr>
        <w:t>37.13</w:t>
      </w:r>
      <w:r>
        <w:rPr>
          <w:rFonts w:ascii="Times New Roman" w:eastAsia="Times New Roman" w:hAnsi="Times New Roman" w:cs="Times New Roman"/>
          <w:sz w:val="32"/>
          <w:shd w:val="clear" w:color="auto" w:fill="FFFFFF"/>
        </w:rPr>
        <w:t>%</w:t>
      </w:r>
      <w:r>
        <w:rPr>
          <w:rFonts w:ascii="宋体" w:hAnsi="宋体" w:cs="宋体" w:hint="eastAsia"/>
          <w:sz w:val="32"/>
          <w:shd w:val="clear" w:color="auto" w:fill="FFFFFF"/>
        </w:rPr>
        <w:t>。</w:t>
      </w:r>
      <w:r>
        <w:rPr>
          <w:rFonts w:ascii="宋体" w:hAnsi="宋体" w:cs="宋体" w:hint="eastAsia"/>
          <w:sz w:val="32"/>
        </w:rPr>
        <w:t>下降的</w:t>
      </w:r>
      <w:r>
        <w:rPr>
          <w:rFonts w:ascii="宋体" w:hAnsi="宋体" w:cs="宋体" w:hint="eastAsia"/>
          <w:sz w:val="32"/>
          <w:shd w:val="clear" w:color="auto" w:fill="FFFFFF"/>
        </w:rPr>
        <w:t>主要原因包括：车辆减少，控制车辆使用率。公务车保有量</w:t>
      </w:r>
      <w:r>
        <w:rPr>
          <w:rFonts w:ascii="??_GB2312" w:eastAsia="Times New Roman" w:hAnsi="黑体" w:cs="??_GB2312"/>
          <w:sz w:val="32"/>
          <w:szCs w:val="32"/>
        </w:rPr>
        <w:t>13</w:t>
      </w:r>
      <w:r>
        <w:rPr>
          <w:rFonts w:ascii="??_GB2312" w:eastAsia="Times New Roman" w:hAnsi="黑体" w:cs="??_GB2312"/>
          <w:sz w:val="32"/>
          <w:szCs w:val="32"/>
        </w:rPr>
        <w:t>辆，计划购置</w:t>
      </w:r>
      <w:r>
        <w:rPr>
          <w:rFonts w:ascii="??_GB2312" w:eastAsia="Times New Roman" w:hAnsi="黑体" w:cs="??_GB2312"/>
          <w:sz w:val="32"/>
          <w:szCs w:val="32"/>
        </w:rPr>
        <w:t>0</w:t>
      </w:r>
      <w:r>
        <w:rPr>
          <w:rFonts w:ascii="??_GB2312" w:eastAsia="Times New Roman" w:hAnsi="黑体" w:cs="??_GB2312"/>
          <w:sz w:val="32"/>
          <w:szCs w:val="32"/>
        </w:rPr>
        <w:t>辆</w:t>
      </w:r>
      <w:r>
        <w:rPr>
          <w:rFonts w:ascii="宋体" w:hAnsi="宋体" w:cs="宋体" w:hint="eastAsia"/>
          <w:sz w:val="32"/>
          <w:shd w:val="clear" w:color="auto" w:fill="FFFFFF"/>
        </w:rPr>
        <w:t>；</w:t>
      </w:r>
      <w:r>
        <w:rPr>
          <w:rFonts w:ascii="??_GB2312" w:eastAsia="Times New Roman" w:hAnsi="黑体" w:cs="Times New Roman"/>
          <w:sz w:val="32"/>
          <w:szCs w:val="32"/>
        </w:rPr>
        <w:t>公务接待费</w:t>
      </w:r>
      <w:r>
        <w:rPr>
          <w:rFonts w:ascii="??_GB2312" w:eastAsia="Times New Roman" w:hAnsi="黑体" w:cs="??_GB2312"/>
          <w:sz w:val="32"/>
          <w:szCs w:val="32"/>
        </w:rPr>
        <w:t>4.8</w:t>
      </w:r>
      <w:r>
        <w:rPr>
          <w:rFonts w:ascii="宋体" w:hAnsi="宋体" w:cs="宋体" w:hint="eastAsia"/>
          <w:sz w:val="32"/>
          <w:shd w:val="clear" w:color="auto" w:fill="FFFFFF"/>
        </w:rPr>
        <w:t>万元，较上年预算下降</w:t>
      </w:r>
      <w:r>
        <w:rPr>
          <w:rFonts w:ascii="??_GB2312" w:eastAsia="Times New Roman" w:hAnsi="黑体" w:cs="??_GB2312"/>
          <w:sz w:val="32"/>
          <w:szCs w:val="32"/>
        </w:rPr>
        <w:t>24.17</w:t>
      </w:r>
      <w:r>
        <w:rPr>
          <w:rFonts w:ascii="Times New Roman" w:eastAsia="Times New Roman" w:hAnsi="Times New Roman" w:cs="Times New Roman"/>
          <w:sz w:val="32"/>
          <w:shd w:val="clear" w:color="auto" w:fill="FFFFFF"/>
        </w:rPr>
        <w:t>%</w:t>
      </w:r>
      <w:r>
        <w:rPr>
          <w:rFonts w:ascii="宋体" w:hAnsi="宋体" w:cs="宋体" w:hint="eastAsia"/>
          <w:sz w:val="32"/>
          <w:shd w:val="clear" w:color="auto" w:fill="FFFFFF"/>
        </w:rPr>
        <w:t>。</w:t>
      </w:r>
      <w:r>
        <w:rPr>
          <w:rFonts w:ascii="宋体" w:hAnsi="宋体" w:cs="宋体" w:hint="eastAsia"/>
          <w:sz w:val="32"/>
        </w:rPr>
        <w:t>下降的</w:t>
      </w:r>
      <w:r>
        <w:rPr>
          <w:rFonts w:ascii="宋体" w:hAnsi="宋体" w:cs="宋体" w:hint="eastAsia"/>
          <w:sz w:val="32"/>
          <w:shd w:val="clear" w:color="auto" w:fill="FFFFFF"/>
        </w:rPr>
        <w:t>主要原因包括：规范接待管理、厉行节俭节约，严格控制公务接待费用。计划接待</w:t>
      </w:r>
      <w:r>
        <w:rPr>
          <w:rFonts w:ascii="??_GB2312" w:eastAsia="Times New Roman" w:hAnsi="黑体" w:cs="??_GB2312"/>
          <w:sz w:val="32"/>
          <w:szCs w:val="32"/>
        </w:rPr>
        <w:t>30</w:t>
      </w:r>
      <w:r>
        <w:rPr>
          <w:rFonts w:ascii="??_GB2312" w:eastAsia="Times New Roman" w:hAnsi="黑体" w:cs="??_GB2312"/>
          <w:sz w:val="32"/>
          <w:szCs w:val="32"/>
        </w:rPr>
        <w:t>批</w:t>
      </w:r>
      <w:r>
        <w:rPr>
          <w:rFonts w:ascii="??_GB2312" w:eastAsia="Times New Roman" w:hAnsi="黑体" w:cs="??_GB2312"/>
          <w:sz w:val="32"/>
          <w:szCs w:val="32"/>
        </w:rPr>
        <w:t>340</w:t>
      </w:r>
      <w:r>
        <w:rPr>
          <w:rFonts w:ascii="??_GB2312" w:eastAsia="Times New Roman" w:hAnsi="黑体" w:cs="??_GB2312"/>
          <w:sz w:val="32"/>
          <w:szCs w:val="32"/>
        </w:rPr>
        <w:t>人</w:t>
      </w:r>
      <w:r>
        <w:rPr>
          <w:rFonts w:ascii="宋体" w:hAnsi="宋体" w:cs="宋体" w:hint="eastAsia"/>
          <w:sz w:val="32"/>
          <w:shd w:val="clear" w:color="auto" w:fill="FFFFFF"/>
        </w:rPr>
        <w:t>。</w:t>
      </w:r>
    </w:p>
    <w:p w:rsidR="00CD5C46" w:rsidRDefault="00CD5C46" w:rsidP="001051E0">
      <w:pPr>
        <w:ind w:firstLineChars="200" w:firstLine="31680"/>
        <w:rPr>
          <w:rFonts w:ascii="??_GB2312" w:eastAsia="Times New Roman" w:hAnsi="黑体" w:cs="Times New Roman"/>
          <w:sz w:val="32"/>
          <w:szCs w:val="32"/>
        </w:rPr>
      </w:pPr>
      <w:r>
        <w:rPr>
          <w:rFonts w:ascii="??_GB2312" w:eastAsia="Times New Roman" w:hAnsi="黑体"/>
          <w:sz w:val="32"/>
          <w:szCs w:val="32"/>
        </w:rPr>
        <w:t>（二）中共三亚市委办公室</w:t>
      </w:r>
      <w:r>
        <w:rPr>
          <w:rFonts w:ascii="??_GB2312" w:eastAsia="Times New Roman" w:hAnsi="黑体"/>
          <w:sz w:val="32"/>
          <w:szCs w:val="32"/>
        </w:rPr>
        <w:t>2020</w:t>
      </w:r>
      <w:r>
        <w:rPr>
          <w:rFonts w:ascii="??_GB2312" w:eastAsia="Times New Roman" w:hAnsi="黑体"/>
          <w:sz w:val="32"/>
          <w:szCs w:val="32"/>
        </w:rPr>
        <w:t>年政府性基金预算</w:t>
      </w:r>
      <w:r>
        <w:rPr>
          <w:rFonts w:ascii="??_GB2312" w:eastAsia="Times New Roman" w:hAnsi="黑体"/>
          <w:sz w:val="32"/>
          <w:szCs w:val="32"/>
        </w:rPr>
        <w:t>“</w:t>
      </w:r>
      <w:r>
        <w:rPr>
          <w:rFonts w:ascii="??_GB2312" w:eastAsia="Times New Roman" w:hAnsi="黑体"/>
          <w:sz w:val="32"/>
          <w:szCs w:val="32"/>
        </w:rPr>
        <w:t>三公</w:t>
      </w:r>
      <w:r>
        <w:rPr>
          <w:rFonts w:ascii="??_GB2312" w:eastAsia="Times New Roman" w:hAnsi="黑体"/>
          <w:sz w:val="32"/>
          <w:szCs w:val="32"/>
        </w:rPr>
        <w:t>”</w:t>
      </w:r>
      <w:r>
        <w:rPr>
          <w:rFonts w:ascii="??_GB2312" w:eastAsia="Times New Roman" w:hAnsi="黑体"/>
          <w:sz w:val="32"/>
          <w:szCs w:val="32"/>
        </w:rPr>
        <w:t>经费预算数为</w:t>
      </w:r>
      <w:r>
        <w:rPr>
          <w:rFonts w:ascii="??_GB2312" w:eastAsia="Times New Roman" w:hAnsi="黑体" w:cs="??_GB2312"/>
          <w:sz w:val="32"/>
          <w:szCs w:val="32"/>
        </w:rPr>
        <w:t>0</w:t>
      </w:r>
      <w:r>
        <w:rPr>
          <w:rFonts w:ascii="??_GB2312" w:eastAsia="Times New Roman" w:hAnsi="黑体"/>
          <w:sz w:val="32"/>
          <w:szCs w:val="32"/>
        </w:rPr>
        <w:t>万元，其中：</w:t>
      </w:r>
    </w:p>
    <w:p w:rsidR="00CD5C46" w:rsidRDefault="00CD5C46">
      <w:pPr>
        <w:rPr>
          <w:rFonts w:ascii="Times New Roman" w:eastAsia="Times New Roman" w:hAnsi="Times New Roman" w:cs="Times New Roman"/>
          <w:sz w:val="32"/>
          <w:shd w:val="clear" w:color="auto" w:fill="FFFFFF"/>
        </w:rPr>
      </w:pPr>
      <w:r>
        <w:rPr>
          <w:rFonts w:ascii="Times New Roman" w:eastAsia="Times New Roman" w:hAnsi="Times New Roman" w:cs="Times New Roman"/>
          <w:sz w:val="32"/>
          <w:shd w:val="clear" w:color="auto" w:fill="FFFFFF"/>
        </w:rPr>
        <w:t xml:space="preserve">    </w:t>
      </w:r>
      <w:r>
        <w:rPr>
          <w:rFonts w:ascii="宋体" w:hAnsi="宋体" w:cs="宋体" w:hint="eastAsia"/>
          <w:sz w:val="32"/>
          <w:shd w:val="clear" w:color="auto" w:fill="FFFFFF"/>
        </w:rPr>
        <w:t>因公出国（境）经费</w:t>
      </w:r>
      <w:r>
        <w:rPr>
          <w:rFonts w:ascii="??_GB2312" w:eastAsia="Times New Roman" w:hAnsi="黑体" w:cs="??_GB2312"/>
          <w:sz w:val="32"/>
          <w:szCs w:val="32"/>
        </w:rPr>
        <w:t>0</w:t>
      </w:r>
      <w:r>
        <w:rPr>
          <w:rFonts w:ascii="??_GB2312" w:eastAsia="Times New Roman" w:hAnsi="黑体"/>
          <w:sz w:val="32"/>
          <w:szCs w:val="32"/>
        </w:rPr>
        <w:t>万元</w:t>
      </w:r>
      <w:r>
        <w:rPr>
          <w:rFonts w:ascii="宋体" w:hAnsi="宋体" w:cs="宋体" w:hint="eastAsia"/>
          <w:sz w:val="32"/>
          <w:shd w:val="clear" w:color="auto" w:fill="FFFFFF"/>
        </w:rPr>
        <w:t>，与上年预算持平。根据外事部门安排的</w:t>
      </w:r>
      <w:r>
        <w:rPr>
          <w:rFonts w:ascii="??_GB2312" w:eastAsia="Times New Roman" w:hAnsi="黑体" w:cs="??_GB2312"/>
          <w:sz w:val="32"/>
          <w:szCs w:val="32"/>
        </w:rPr>
        <w:t>2020</w:t>
      </w:r>
      <w:r>
        <w:rPr>
          <w:rFonts w:ascii="宋体" w:hAnsi="宋体" w:cs="宋体" w:hint="eastAsia"/>
          <w:sz w:val="32"/>
          <w:shd w:val="clear" w:color="auto" w:fill="FFFFFF"/>
        </w:rPr>
        <w:t>年出国计划，拟安排出国（境）组</w:t>
      </w:r>
      <w:r>
        <w:rPr>
          <w:rFonts w:ascii="??_GB2312" w:eastAsia="Times New Roman" w:hAnsi="黑体" w:cs="??_GB2312"/>
          <w:sz w:val="32"/>
          <w:szCs w:val="32"/>
        </w:rPr>
        <w:t>0</w:t>
      </w:r>
      <w:r>
        <w:rPr>
          <w:rFonts w:ascii="宋体" w:hAnsi="宋体" w:cs="宋体" w:hint="eastAsia"/>
          <w:sz w:val="32"/>
          <w:shd w:val="clear" w:color="auto" w:fill="FFFFFF"/>
        </w:rPr>
        <w:t>次，出国（境）</w:t>
      </w:r>
      <w:r>
        <w:rPr>
          <w:rFonts w:ascii="??_GB2312" w:eastAsia="Times New Roman" w:hAnsi="黑体" w:cs="??_GB2312"/>
          <w:sz w:val="32"/>
          <w:szCs w:val="32"/>
        </w:rPr>
        <w:t>0</w:t>
      </w:r>
      <w:r>
        <w:rPr>
          <w:rFonts w:ascii="宋体" w:hAnsi="宋体" w:cs="宋体" w:hint="eastAsia"/>
          <w:sz w:val="32"/>
          <w:shd w:val="clear" w:color="auto" w:fill="FFFFFF"/>
        </w:rPr>
        <w:t>人。公务用车购置及运行费</w:t>
      </w:r>
      <w:r>
        <w:rPr>
          <w:rFonts w:ascii="??_GB2312" w:eastAsia="Times New Roman" w:hAnsi="黑体" w:cs="??_GB2312"/>
          <w:sz w:val="32"/>
          <w:szCs w:val="32"/>
        </w:rPr>
        <w:t>0</w:t>
      </w:r>
      <w:r>
        <w:rPr>
          <w:rFonts w:ascii="??_GB2312" w:eastAsia="Times New Roman" w:hAnsi="黑体"/>
          <w:sz w:val="32"/>
          <w:szCs w:val="32"/>
        </w:rPr>
        <w:t>万元（其中，</w:t>
      </w:r>
      <w:r>
        <w:rPr>
          <w:rFonts w:ascii="宋体" w:hAnsi="宋体" w:cs="宋体" w:hint="eastAsia"/>
          <w:sz w:val="32"/>
          <w:shd w:val="clear" w:color="auto" w:fill="FFFFFF"/>
        </w:rPr>
        <w:t>公务用车购置费</w:t>
      </w:r>
      <w:r>
        <w:rPr>
          <w:rFonts w:ascii="??_GB2312" w:eastAsia="Times New Roman" w:hAnsi="黑体" w:cs="??_GB2312"/>
          <w:sz w:val="32"/>
          <w:szCs w:val="32"/>
        </w:rPr>
        <w:t>0</w:t>
      </w:r>
      <w:r>
        <w:rPr>
          <w:rFonts w:ascii="??_GB2312" w:eastAsia="Times New Roman" w:hAnsi="黑体"/>
          <w:sz w:val="32"/>
          <w:szCs w:val="32"/>
        </w:rPr>
        <w:t>万元</w:t>
      </w:r>
      <w:r>
        <w:rPr>
          <w:rFonts w:ascii="宋体" w:hAnsi="宋体" w:cs="宋体" w:hint="eastAsia"/>
          <w:sz w:val="32"/>
          <w:shd w:val="clear" w:color="auto" w:fill="FFFFFF"/>
        </w:rPr>
        <w:t>，公务用车运行费</w:t>
      </w:r>
      <w:r>
        <w:rPr>
          <w:rFonts w:ascii="??_GB2312" w:eastAsia="Times New Roman" w:hAnsi="黑体" w:cs="??_GB2312"/>
          <w:sz w:val="32"/>
          <w:szCs w:val="32"/>
        </w:rPr>
        <w:t>0</w:t>
      </w:r>
      <w:r>
        <w:rPr>
          <w:rFonts w:ascii="??_GB2312" w:eastAsia="Times New Roman" w:hAnsi="黑体"/>
          <w:sz w:val="32"/>
          <w:szCs w:val="32"/>
        </w:rPr>
        <w:t>万元）</w:t>
      </w:r>
      <w:r>
        <w:rPr>
          <w:rFonts w:ascii="宋体" w:hAnsi="宋体" w:cs="宋体" w:hint="eastAsia"/>
          <w:sz w:val="32"/>
          <w:shd w:val="clear" w:color="auto" w:fill="FFFFFF"/>
        </w:rPr>
        <w:t>，与上年预算持平；</w:t>
      </w:r>
      <w:r>
        <w:rPr>
          <w:rFonts w:ascii="??_GB2312" w:eastAsia="Times New Roman" w:hAnsi="黑体" w:cs="Times New Roman"/>
          <w:sz w:val="32"/>
          <w:szCs w:val="32"/>
        </w:rPr>
        <w:t>公务接待费</w:t>
      </w:r>
      <w:r>
        <w:rPr>
          <w:rFonts w:ascii="??_GB2312" w:eastAsia="Times New Roman" w:hAnsi="黑体" w:cs="??_GB2312"/>
          <w:sz w:val="32"/>
          <w:szCs w:val="32"/>
        </w:rPr>
        <w:t>0</w:t>
      </w:r>
      <w:r>
        <w:rPr>
          <w:rFonts w:ascii="宋体" w:hAnsi="宋体" w:cs="宋体" w:hint="eastAsia"/>
          <w:sz w:val="32"/>
          <w:shd w:val="clear" w:color="auto" w:fill="FFFFFF"/>
        </w:rPr>
        <w:t>万元，与上年预算持平。</w:t>
      </w:r>
    </w:p>
    <w:p w:rsidR="00CD5C46" w:rsidRDefault="00CD5C46" w:rsidP="001051E0">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w:t>
      </w:r>
      <w:r>
        <w:rPr>
          <w:rFonts w:ascii="黑体" w:eastAsia="黑体" w:hAnsi="黑体" w:hint="eastAsia"/>
          <w:sz w:val="32"/>
          <w:szCs w:val="32"/>
        </w:rPr>
        <w:t>关于中共三亚市委办公室</w:t>
      </w:r>
      <w:r>
        <w:rPr>
          <w:rFonts w:ascii="黑体" w:eastAsia="黑体" w:hAnsi="黑体"/>
          <w:sz w:val="32"/>
          <w:szCs w:val="32"/>
        </w:rPr>
        <w:t>2020</w:t>
      </w:r>
      <w:r>
        <w:rPr>
          <w:rFonts w:ascii="黑体" w:eastAsia="黑体" w:hAnsi="黑体" w:hint="eastAsia"/>
          <w:sz w:val="32"/>
          <w:szCs w:val="32"/>
        </w:rPr>
        <w:t>年</w:t>
      </w:r>
      <w:r>
        <w:rPr>
          <w:rFonts w:ascii="黑体" w:eastAsia="黑体" w:hAnsi="黑体" w:cs="Times New Roman" w:hint="eastAsia"/>
          <w:sz w:val="32"/>
          <w:shd w:val="clear" w:color="auto" w:fill="FFFFFF"/>
        </w:rPr>
        <w:t>政府性基金预算当年拨款情况说明</w:t>
      </w:r>
    </w:p>
    <w:p w:rsidR="00CD5C46" w:rsidRDefault="00CD5C46">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cs="??_GB2312"/>
          <w:sz w:val="32"/>
          <w:szCs w:val="32"/>
        </w:rPr>
        <w:t>2020</w:t>
      </w:r>
      <w:r>
        <w:rPr>
          <w:rFonts w:ascii="??_GB2312" w:eastAsia="Times New Roman" w:hAnsi="黑体"/>
          <w:sz w:val="32"/>
          <w:szCs w:val="32"/>
        </w:rPr>
        <w:t>年政府性基金预算当年拨款</w:t>
      </w:r>
      <w:r>
        <w:rPr>
          <w:rFonts w:ascii="??_GB2312" w:eastAsia="Times New Roman" w:hAnsi="黑体" w:cs="??_GB2312"/>
          <w:sz w:val="32"/>
          <w:szCs w:val="32"/>
        </w:rPr>
        <w:t>0</w:t>
      </w:r>
      <w:r>
        <w:rPr>
          <w:rFonts w:ascii="??_GB2312" w:eastAsia="Times New Roman" w:hAnsi="黑体"/>
          <w:sz w:val="32"/>
          <w:szCs w:val="32"/>
        </w:rPr>
        <w:t>万元，与上年持平。</w:t>
      </w:r>
    </w:p>
    <w:p w:rsidR="00CD5C46" w:rsidRDefault="00CD5C46">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CD5C46" w:rsidRDefault="00CD5C46" w:rsidP="001051E0">
      <w:pPr>
        <w:ind w:firstLineChars="250" w:firstLine="31680"/>
        <w:rPr>
          <w:rFonts w:ascii="??_GB2312" w:eastAsia="Times New Roman" w:hAnsi="黑体"/>
          <w:sz w:val="32"/>
          <w:szCs w:val="32"/>
        </w:rPr>
      </w:pPr>
      <w:r>
        <w:rPr>
          <w:rFonts w:ascii="??_GB2312" w:eastAsia="Times New Roman" w:hAnsi="黑体" w:cs="??_GB2312"/>
          <w:sz w:val="32"/>
          <w:szCs w:val="32"/>
        </w:rPr>
        <w:t>科学技术支出（类）支出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；文化体育与传媒支出（类）</w:t>
      </w:r>
      <w:r>
        <w:rPr>
          <w:rFonts w:ascii="??_GB2312" w:eastAsia="Times New Roman" w:hAnsi="黑体" w:cs="??_GB2312"/>
          <w:sz w:val="32"/>
          <w:szCs w:val="32"/>
        </w:rPr>
        <w:t>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；社会保障和就业支出（类）</w:t>
      </w:r>
      <w:r>
        <w:rPr>
          <w:rFonts w:ascii="??_GB2312" w:eastAsia="Times New Roman" w:hAnsi="黑体" w:cs="??_GB2312"/>
          <w:sz w:val="32"/>
          <w:szCs w:val="32"/>
        </w:rPr>
        <w:t>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；节能环保（类）</w:t>
      </w:r>
      <w:r>
        <w:rPr>
          <w:rFonts w:ascii="??_GB2312" w:eastAsia="Times New Roman" w:hAnsi="黑体" w:cs="??_GB2312"/>
          <w:sz w:val="32"/>
          <w:szCs w:val="32"/>
        </w:rPr>
        <w:t>支出</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w:t>
      </w:r>
    </w:p>
    <w:p w:rsidR="00CD5C46" w:rsidRDefault="00CD5C46">
      <w:pPr>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CD5C46" w:rsidRDefault="00CD5C46" w:rsidP="001051E0">
      <w:pPr>
        <w:ind w:firstLineChars="200" w:firstLine="31680"/>
        <w:rPr>
          <w:rFonts w:ascii="??_GB2312" w:eastAsia="Times New Roman" w:hAnsi="黑体"/>
          <w:sz w:val="32"/>
          <w:szCs w:val="32"/>
        </w:rPr>
      </w:pPr>
      <w:r>
        <w:rPr>
          <w:rFonts w:ascii="??_GB2312" w:eastAsia="Times New Roman" w:hAnsi="黑体" w:cs="??_GB2312"/>
          <w:sz w:val="32"/>
          <w:szCs w:val="32"/>
        </w:rPr>
        <w:t xml:space="preserve">1. </w:t>
      </w:r>
      <w:r>
        <w:rPr>
          <w:rFonts w:ascii="??_GB2312" w:eastAsia="Times New Roman" w:hAnsi="黑体" w:cs="??_GB2312"/>
          <w:sz w:val="32"/>
          <w:szCs w:val="32"/>
        </w:rPr>
        <w:t>科学技术支出（类）核电站乏燃料处理处置基金支出（款）乏燃料运输（项）</w:t>
      </w:r>
      <w:r>
        <w:rPr>
          <w:rFonts w:ascii="??_GB2312" w:eastAsia="Times New Roman" w:hAnsi="黑体" w:cs="??_GB2312"/>
          <w:sz w:val="32"/>
          <w:szCs w:val="32"/>
        </w:rPr>
        <w:t>2020</w:t>
      </w:r>
      <w:r>
        <w:rPr>
          <w:rFonts w:ascii="??_GB2312" w:eastAsia="Times New Roman" w:hAnsi="黑体"/>
          <w:sz w:val="32"/>
          <w:szCs w:val="32"/>
        </w:rPr>
        <w:t>年预算数为</w:t>
      </w:r>
      <w:r>
        <w:rPr>
          <w:rFonts w:ascii="??_GB2312" w:eastAsia="Times New Roman" w:hAnsi="黑体" w:cs="??_GB2312"/>
          <w:sz w:val="32"/>
          <w:szCs w:val="32"/>
        </w:rPr>
        <w:t>0</w:t>
      </w:r>
      <w:r>
        <w:rPr>
          <w:rFonts w:ascii="??_GB2312" w:eastAsia="Times New Roman" w:hAnsi="黑体"/>
          <w:sz w:val="32"/>
          <w:szCs w:val="32"/>
        </w:rPr>
        <w:t>万元，与上年预算数</w:t>
      </w:r>
      <w:r>
        <w:rPr>
          <w:rFonts w:ascii="??_GB2312" w:eastAsia="Times New Roman" w:hAnsi="黑体" w:cs="??_GB2312"/>
          <w:sz w:val="32"/>
          <w:szCs w:val="32"/>
        </w:rPr>
        <w:t>持平</w:t>
      </w:r>
      <w:r>
        <w:rPr>
          <w:rFonts w:ascii="??_GB2312" w:eastAsia="Times New Roman" w:hAnsi="黑体"/>
          <w:sz w:val="32"/>
          <w:szCs w:val="32"/>
        </w:rPr>
        <w:t>。</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2.</w:t>
      </w:r>
      <w:r>
        <w:rPr>
          <w:rFonts w:ascii="??_GB2312" w:eastAsia="Times New Roman" w:hAnsi="黑体" w:cs="??_GB2312"/>
          <w:sz w:val="32"/>
          <w:szCs w:val="32"/>
        </w:rPr>
        <w:t xml:space="preserve"> </w:t>
      </w:r>
      <w:r>
        <w:rPr>
          <w:rFonts w:ascii="??_GB2312" w:eastAsia="Times New Roman" w:hAnsi="黑体" w:cs="??_GB2312"/>
          <w:sz w:val="32"/>
          <w:szCs w:val="32"/>
        </w:rPr>
        <w:t>科学技术支出（类）核电站乏燃料处理处置基金支出（款）乏燃料离堆贮存（项）</w:t>
      </w:r>
      <w:r>
        <w:rPr>
          <w:rFonts w:ascii="??_GB2312" w:eastAsia="Times New Roman" w:hAnsi="黑体" w:cs="??_GB2312"/>
          <w:sz w:val="32"/>
          <w:szCs w:val="32"/>
        </w:rPr>
        <w:t>2020</w:t>
      </w:r>
      <w:r>
        <w:rPr>
          <w:rFonts w:ascii="??_GB2312" w:eastAsia="Times New Roman" w:hAnsi="黑体"/>
          <w:sz w:val="32"/>
          <w:szCs w:val="32"/>
        </w:rPr>
        <w:t>年预算数为</w:t>
      </w:r>
      <w:r>
        <w:rPr>
          <w:rFonts w:ascii="??_GB2312" w:eastAsia="Times New Roman" w:hAnsi="黑体" w:cs="??_GB2312"/>
          <w:sz w:val="32"/>
          <w:szCs w:val="32"/>
        </w:rPr>
        <w:t>0</w:t>
      </w:r>
      <w:r>
        <w:rPr>
          <w:rFonts w:ascii="??_GB2312" w:eastAsia="Times New Roman" w:hAnsi="黑体"/>
          <w:sz w:val="32"/>
          <w:szCs w:val="32"/>
        </w:rPr>
        <w:t>万元，与上年预算数</w:t>
      </w:r>
      <w:r>
        <w:rPr>
          <w:rFonts w:ascii="??_GB2312" w:eastAsia="Times New Roman" w:hAnsi="黑体" w:cs="??_GB2312"/>
          <w:sz w:val="32"/>
          <w:szCs w:val="32"/>
        </w:rPr>
        <w:t>持平</w:t>
      </w:r>
      <w:r>
        <w:rPr>
          <w:rFonts w:ascii="??_GB2312" w:eastAsia="Times New Roman" w:hAnsi="黑体"/>
          <w:sz w:val="32"/>
          <w:szCs w:val="32"/>
        </w:rPr>
        <w:t>。</w:t>
      </w:r>
    </w:p>
    <w:p w:rsidR="00CD5C46" w:rsidRDefault="00CD5C46" w:rsidP="001051E0">
      <w:pPr>
        <w:ind w:firstLineChars="200" w:firstLine="31680"/>
        <w:rPr>
          <w:rFonts w:ascii="黑体" w:eastAsia="黑体" w:hAnsi="黑体" w:cs="Times New Roman"/>
          <w:sz w:val="32"/>
          <w:shd w:val="clear" w:color="auto" w:fill="FFFFFF"/>
        </w:rPr>
      </w:pPr>
    </w:p>
    <w:p w:rsidR="00CD5C46" w:rsidRDefault="00CD5C46" w:rsidP="001051E0">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w:t>
      </w:r>
      <w:r>
        <w:rPr>
          <w:rFonts w:ascii="黑体" w:eastAsia="黑体" w:hAnsi="黑体" w:hint="eastAsia"/>
          <w:sz w:val="32"/>
          <w:szCs w:val="32"/>
        </w:rPr>
        <w:t>关于中共三亚市委办公室</w:t>
      </w:r>
      <w:r>
        <w:rPr>
          <w:rFonts w:ascii="黑体" w:eastAsia="黑体" w:hAnsi="黑体"/>
          <w:sz w:val="32"/>
          <w:szCs w:val="32"/>
        </w:rPr>
        <w:t>2020</w:t>
      </w:r>
      <w:r>
        <w:rPr>
          <w:rFonts w:ascii="黑体" w:eastAsia="黑体" w:hAnsi="黑体" w:hint="eastAsia"/>
          <w:sz w:val="32"/>
          <w:szCs w:val="32"/>
        </w:rPr>
        <w:t>年</w:t>
      </w:r>
      <w:r>
        <w:rPr>
          <w:rFonts w:ascii="黑体" w:eastAsia="黑体" w:hAnsi="黑体" w:cs="Times New Roman" w:hint="eastAsia"/>
          <w:sz w:val="32"/>
          <w:shd w:val="clear" w:color="auto" w:fill="FFFFFF"/>
        </w:rPr>
        <w:t>年收支预算情况的总体说明</w:t>
      </w:r>
    </w:p>
    <w:p w:rsidR="00CD5C46" w:rsidRDefault="00CD5C46" w:rsidP="001051E0">
      <w:pPr>
        <w:ind w:firstLineChars="200" w:firstLine="31680"/>
        <w:rPr>
          <w:rFonts w:ascii="??_GB2312" w:eastAsia="Times New Roman" w:hAnsi="黑体"/>
          <w:sz w:val="32"/>
          <w:szCs w:val="32"/>
        </w:rPr>
      </w:pPr>
      <w:r>
        <w:rPr>
          <w:rFonts w:ascii="??_GB2312" w:eastAsia="Times New Roman" w:hAnsi="黑体" w:cs="??_GB2312"/>
          <w:sz w:val="32"/>
          <w:szCs w:val="32"/>
        </w:rPr>
        <w:t>按照综合预算原则，</w:t>
      </w:r>
      <w:r>
        <w:rPr>
          <w:rFonts w:ascii="??_GB2312" w:eastAsia="Times New Roman" w:hAnsi="黑体"/>
          <w:sz w:val="32"/>
          <w:szCs w:val="32"/>
        </w:rPr>
        <w:t>中共三亚市委办公室</w:t>
      </w:r>
      <w:r>
        <w:rPr>
          <w:rFonts w:ascii="??_GB2312" w:eastAsia="Times New Roman" w:hAnsi="黑体" w:cs="??_GB2312"/>
          <w:sz w:val="32"/>
          <w:szCs w:val="32"/>
        </w:rPr>
        <w:t>所有收入和支出均纳入部门预算管理。收入包括：一般公共预算收入、政府性基金收入、其他财政资金收入、事业收入</w:t>
      </w:r>
      <w:r>
        <w:rPr>
          <w:rFonts w:ascii="??_GB2312" w:eastAsia="Times New Roman" w:hAnsi="黑体"/>
          <w:sz w:val="32"/>
          <w:szCs w:val="32"/>
        </w:rPr>
        <w:t>；支出包括：一般公共服务支出、外交支出、国防支出、公共安全支出、教育支出。中共三亚市委办公室</w:t>
      </w:r>
      <w:r>
        <w:rPr>
          <w:rFonts w:ascii="??_GB2312" w:eastAsia="Times New Roman" w:hAnsi="黑体"/>
          <w:sz w:val="32"/>
          <w:szCs w:val="32"/>
        </w:rPr>
        <w:t>2020</w:t>
      </w:r>
      <w:r>
        <w:rPr>
          <w:rFonts w:ascii="??_GB2312" w:eastAsia="Times New Roman" w:hAnsi="黑体"/>
          <w:sz w:val="32"/>
          <w:szCs w:val="32"/>
        </w:rPr>
        <w:t>年年收支总预算</w:t>
      </w:r>
      <w:r>
        <w:rPr>
          <w:rFonts w:ascii="??_GB2312" w:eastAsia="Times New Roman" w:hAnsi="黑体" w:cs="??_GB2312"/>
          <w:sz w:val="32"/>
          <w:szCs w:val="32"/>
        </w:rPr>
        <w:t>4146.54</w:t>
      </w:r>
      <w:r>
        <w:rPr>
          <w:rFonts w:ascii="??_GB2312" w:eastAsia="Times New Roman" w:hAnsi="黑体"/>
          <w:sz w:val="32"/>
          <w:szCs w:val="32"/>
        </w:rPr>
        <w:t>万元。</w:t>
      </w:r>
    </w:p>
    <w:p w:rsidR="00CD5C46" w:rsidRDefault="00CD5C46" w:rsidP="001051E0">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w:t>
      </w:r>
      <w:r>
        <w:rPr>
          <w:rFonts w:ascii="黑体" w:eastAsia="黑体" w:hAnsi="黑体" w:hint="eastAsia"/>
          <w:sz w:val="32"/>
          <w:szCs w:val="32"/>
        </w:rPr>
        <w:t>关于中共三亚市委办公室</w:t>
      </w:r>
      <w:r>
        <w:rPr>
          <w:rFonts w:ascii="黑体" w:eastAsia="黑体" w:hAnsi="黑体"/>
          <w:sz w:val="32"/>
          <w:szCs w:val="32"/>
        </w:rPr>
        <w:t>2020</w:t>
      </w:r>
      <w:r>
        <w:rPr>
          <w:rFonts w:ascii="黑体" w:eastAsia="黑体" w:hAnsi="黑体" w:hint="eastAsia"/>
          <w:sz w:val="32"/>
          <w:szCs w:val="32"/>
        </w:rPr>
        <w:t>年</w:t>
      </w:r>
      <w:r>
        <w:rPr>
          <w:rFonts w:ascii="黑体" w:eastAsia="黑体" w:hAnsi="黑体" w:cs="Times New Roman" w:hint="eastAsia"/>
          <w:sz w:val="32"/>
          <w:shd w:val="clear" w:color="auto" w:fill="FFFFFF"/>
        </w:rPr>
        <w:t>年收入预算情况说明</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年收入预算</w:t>
      </w:r>
      <w:r>
        <w:rPr>
          <w:rFonts w:ascii="??_GB2312" w:eastAsia="Times New Roman" w:hAnsi="黑体" w:cs="??_GB2312"/>
          <w:sz w:val="32"/>
          <w:szCs w:val="32"/>
        </w:rPr>
        <w:t>4146.54</w:t>
      </w:r>
      <w:r>
        <w:rPr>
          <w:rFonts w:ascii="??_GB2312" w:eastAsia="Times New Roman" w:hAnsi="黑体"/>
          <w:sz w:val="32"/>
          <w:szCs w:val="32"/>
        </w:rPr>
        <w:t>万元，其中：上年结转</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；经费拨款收入</w:t>
      </w:r>
      <w:r>
        <w:rPr>
          <w:rFonts w:ascii="??_GB2312" w:eastAsia="Times New Roman" w:hAnsi="黑体" w:cs="??_GB2312"/>
          <w:sz w:val="32"/>
          <w:szCs w:val="32"/>
        </w:rPr>
        <w:t>4146.54</w:t>
      </w:r>
      <w:r>
        <w:rPr>
          <w:rFonts w:ascii="??_GB2312" w:eastAsia="Times New Roman" w:hAnsi="黑体"/>
          <w:sz w:val="32"/>
          <w:szCs w:val="32"/>
        </w:rPr>
        <w:t>万元，占</w:t>
      </w:r>
      <w:r>
        <w:rPr>
          <w:rFonts w:ascii="??_GB2312" w:eastAsia="Times New Roman" w:hAnsi="黑体"/>
          <w:sz w:val="32"/>
          <w:szCs w:val="32"/>
        </w:rPr>
        <w:t>10</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；政府性基金收入</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；专项收入</w:t>
      </w:r>
      <w:r>
        <w:rPr>
          <w:rFonts w:ascii="??_GB2312" w:eastAsia="Times New Roman" w:hAnsi="黑体" w:cs="??_GB2312"/>
          <w:sz w:val="32"/>
          <w:szCs w:val="32"/>
        </w:rPr>
        <w:t>0</w:t>
      </w:r>
      <w:r>
        <w:rPr>
          <w:rFonts w:ascii="??_GB2312" w:eastAsia="Times New Roman" w:hAnsi="黑体"/>
          <w:sz w:val="32"/>
          <w:szCs w:val="32"/>
        </w:rPr>
        <w:t>万元，占</w:t>
      </w:r>
      <w:r>
        <w:rPr>
          <w:rFonts w:ascii="??_GB2312" w:eastAsia="Times New Roman" w:hAnsi="黑体" w:cs="??_GB2312"/>
          <w:sz w:val="32"/>
          <w:szCs w:val="32"/>
        </w:rPr>
        <w:t>0</w:t>
      </w:r>
      <w:r>
        <w:rPr>
          <w:rFonts w:ascii="??_GB2312" w:eastAsia="Times New Roman" w:hAnsi="黑体"/>
          <w:sz w:val="32"/>
          <w:szCs w:val="32"/>
        </w:rPr>
        <w:t>%</w:t>
      </w:r>
      <w:r>
        <w:rPr>
          <w:rFonts w:ascii="??_GB2312" w:eastAsia="Times New Roman" w:hAnsi="黑体"/>
          <w:sz w:val="32"/>
          <w:szCs w:val="32"/>
        </w:rPr>
        <w:t>。比上年预算增加了</w:t>
      </w:r>
      <w:r>
        <w:rPr>
          <w:rFonts w:ascii="??_GB2312" w:eastAsia="Times New Roman" w:hAnsi="黑体"/>
          <w:sz w:val="32"/>
          <w:szCs w:val="32"/>
        </w:rPr>
        <w:t>744.46</w:t>
      </w:r>
      <w:r>
        <w:rPr>
          <w:rFonts w:ascii="??_GB2312" w:eastAsia="Times New Roman" w:hAnsi="黑体"/>
          <w:sz w:val="32"/>
          <w:szCs w:val="32"/>
        </w:rPr>
        <w:t>万元，主要是项目经费调整，工作力度加强。</w:t>
      </w:r>
    </w:p>
    <w:p w:rsidR="00CD5C46" w:rsidRDefault="00CD5C46" w:rsidP="001051E0">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w:t>
      </w:r>
      <w:r>
        <w:rPr>
          <w:rFonts w:ascii="黑体" w:eastAsia="黑体" w:hAnsi="黑体" w:hint="eastAsia"/>
          <w:sz w:val="32"/>
          <w:szCs w:val="32"/>
        </w:rPr>
        <w:t>关于中共三亚市委办公室</w:t>
      </w:r>
      <w:r>
        <w:rPr>
          <w:rFonts w:ascii="黑体" w:eastAsia="黑体" w:hAnsi="黑体"/>
          <w:sz w:val="32"/>
          <w:szCs w:val="32"/>
        </w:rPr>
        <w:t>2020</w:t>
      </w:r>
      <w:r>
        <w:rPr>
          <w:rFonts w:ascii="黑体" w:eastAsia="黑体" w:hAnsi="黑体" w:hint="eastAsia"/>
          <w:sz w:val="32"/>
          <w:szCs w:val="32"/>
        </w:rPr>
        <w:t>年</w:t>
      </w:r>
      <w:r>
        <w:rPr>
          <w:rFonts w:ascii="黑体" w:eastAsia="黑体" w:hAnsi="黑体" w:cs="Times New Roman" w:hint="eastAsia"/>
          <w:sz w:val="32"/>
          <w:shd w:val="clear" w:color="auto" w:fill="FFFFFF"/>
        </w:rPr>
        <w:t>年支出预算情况说明</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年支出预算</w:t>
      </w:r>
      <w:r>
        <w:rPr>
          <w:rFonts w:ascii="??_GB2312" w:eastAsia="Times New Roman" w:hAnsi="黑体" w:cs="??_GB2312"/>
          <w:sz w:val="32"/>
          <w:szCs w:val="32"/>
        </w:rPr>
        <w:t>4146.54</w:t>
      </w:r>
      <w:r>
        <w:rPr>
          <w:rFonts w:ascii="??_GB2312" w:eastAsia="Times New Roman" w:hAnsi="黑体"/>
          <w:sz w:val="32"/>
          <w:szCs w:val="32"/>
        </w:rPr>
        <w:t>万元，其中：基本支出</w:t>
      </w:r>
      <w:r>
        <w:rPr>
          <w:rFonts w:ascii="??_GB2312" w:eastAsia="Times New Roman" w:hAnsi="黑体" w:cs="??_GB2312"/>
          <w:sz w:val="32"/>
          <w:szCs w:val="32"/>
        </w:rPr>
        <w:t>1498.54</w:t>
      </w:r>
      <w:r>
        <w:rPr>
          <w:rFonts w:ascii="??_GB2312" w:eastAsia="Times New Roman" w:hAnsi="黑体"/>
          <w:sz w:val="32"/>
          <w:szCs w:val="32"/>
        </w:rPr>
        <w:t>万元，占</w:t>
      </w:r>
      <w:r>
        <w:rPr>
          <w:rFonts w:ascii="??_GB2312" w:eastAsia="Times New Roman" w:hAnsi="黑体" w:cs="??_GB2312"/>
          <w:sz w:val="32"/>
          <w:szCs w:val="32"/>
        </w:rPr>
        <w:t>36.14</w:t>
      </w:r>
      <w:r>
        <w:rPr>
          <w:rFonts w:ascii="??_GB2312" w:eastAsia="Times New Roman" w:hAnsi="黑体"/>
          <w:sz w:val="32"/>
          <w:szCs w:val="32"/>
        </w:rPr>
        <w:t>%</w:t>
      </w:r>
      <w:r>
        <w:rPr>
          <w:rFonts w:ascii="??_GB2312" w:eastAsia="Times New Roman" w:hAnsi="黑体"/>
          <w:sz w:val="32"/>
          <w:szCs w:val="32"/>
        </w:rPr>
        <w:t>；项目支出</w:t>
      </w:r>
      <w:r>
        <w:rPr>
          <w:rFonts w:ascii="??_GB2312" w:eastAsia="Times New Roman" w:hAnsi="黑体"/>
          <w:sz w:val="32"/>
          <w:szCs w:val="32"/>
        </w:rPr>
        <w:t>2648</w:t>
      </w:r>
      <w:r>
        <w:rPr>
          <w:rFonts w:ascii="??_GB2312" w:eastAsia="Times New Roman" w:hAnsi="黑体"/>
          <w:sz w:val="32"/>
          <w:szCs w:val="32"/>
        </w:rPr>
        <w:t>万元，占</w:t>
      </w:r>
      <w:r>
        <w:rPr>
          <w:rFonts w:ascii="??_GB2312" w:eastAsia="Times New Roman" w:hAnsi="黑体" w:cs="??_GB2312"/>
          <w:sz w:val="32"/>
          <w:szCs w:val="32"/>
        </w:rPr>
        <w:t>63.86</w:t>
      </w:r>
      <w:r>
        <w:rPr>
          <w:rFonts w:ascii="??_GB2312" w:eastAsia="Times New Roman" w:hAnsi="黑体"/>
          <w:sz w:val="32"/>
          <w:szCs w:val="32"/>
        </w:rPr>
        <w:t>%</w:t>
      </w:r>
      <w:r>
        <w:rPr>
          <w:rFonts w:ascii="??_GB2312" w:eastAsia="Times New Roman" w:hAnsi="黑体"/>
          <w:sz w:val="32"/>
          <w:szCs w:val="32"/>
        </w:rPr>
        <w:t>。比上年预算数增加了</w:t>
      </w:r>
      <w:r>
        <w:rPr>
          <w:rFonts w:ascii="??_GB2312" w:eastAsia="Times New Roman" w:hAnsi="黑体"/>
          <w:sz w:val="32"/>
          <w:szCs w:val="32"/>
        </w:rPr>
        <w:t>744.46</w:t>
      </w:r>
      <w:r>
        <w:rPr>
          <w:rFonts w:ascii="??_GB2312" w:eastAsia="Times New Roman" w:hAnsi="黑体"/>
          <w:sz w:val="32"/>
          <w:szCs w:val="32"/>
        </w:rPr>
        <w:t>万元，主要是项目经费调整，工作力度加强。</w:t>
      </w:r>
    </w:p>
    <w:p w:rsidR="00CD5C46" w:rsidRDefault="00CD5C46" w:rsidP="001051E0">
      <w:pPr>
        <w:ind w:firstLineChars="200" w:firstLine="3168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CD5C46" w:rsidRDefault="00CD5C46" w:rsidP="001051E0">
      <w:pPr>
        <w:ind w:firstLineChars="200" w:firstLine="31680"/>
        <w:rPr>
          <w:rFonts w:ascii="楷体" w:eastAsia="楷体" w:hAnsi="楷体"/>
          <w:sz w:val="32"/>
          <w:szCs w:val="32"/>
        </w:rPr>
      </w:pPr>
      <w:r>
        <w:rPr>
          <w:rFonts w:ascii="楷体" w:eastAsia="楷体" w:hAnsi="楷体" w:hint="eastAsia"/>
          <w:sz w:val="32"/>
          <w:szCs w:val="32"/>
        </w:rPr>
        <w:t>（一）机关运行经费</w:t>
      </w:r>
    </w:p>
    <w:p w:rsidR="00CD5C46" w:rsidRDefault="00CD5C46" w:rsidP="001051E0">
      <w:pPr>
        <w:ind w:firstLineChars="200" w:firstLine="31680"/>
        <w:rPr>
          <w:rFonts w:ascii="??_GB2312" w:eastAsia="Times New Roman" w:hAnsi="黑体"/>
          <w:sz w:val="32"/>
          <w:szCs w:val="32"/>
          <w:highlight w:val="yellow"/>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w:t>
      </w:r>
      <w:r>
        <w:rPr>
          <w:rFonts w:ascii="??_GB2312" w:eastAsia="Times New Roman" w:hAnsi="黑体" w:cs="??_GB2312"/>
          <w:sz w:val="32"/>
          <w:szCs w:val="32"/>
        </w:rPr>
        <w:t>机关运行经费预算</w:t>
      </w:r>
      <w:r>
        <w:rPr>
          <w:rFonts w:ascii="??_GB2312" w:eastAsia="Times New Roman" w:hAnsi="黑体" w:cs="??_GB2312"/>
          <w:sz w:val="32"/>
          <w:szCs w:val="32"/>
        </w:rPr>
        <w:t>709.82</w:t>
      </w:r>
      <w:r>
        <w:rPr>
          <w:rFonts w:ascii="??_GB2312" w:eastAsia="Times New Roman" w:hAnsi="黑体"/>
          <w:sz w:val="32"/>
          <w:szCs w:val="32"/>
        </w:rPr>
        <w:t>万元。</w:t>
      </w:r>
    </w:p>
    <w:p w:rsidR="00CD5C46" w:rsidRDefault="00CD5C46" w:rsidP="001051E0">
      <w:pPr>
        <w:ind w:firstLineChars="200" w:firstLine="31680"/>
        <w:rPr>
          <w:rFonts w:ascii="楷体" w:eastAsia="楷体" w:hAnsi="楷体"/>
          <w:sz w:val="32"/>
          <w:szCs w:val="32"/>
        </w:rPr>
      </w:pPr>
      <w:r>
        <w:rPr>
          <w:rFonts w:ascii="楷体" w:eastAsia="楷体" w:hAnsi="楷体" w:hint="eastAsia"/>
          <w:sz w:val="32"/>
          <w:szCs w:val="32"/>
        </w:rPr>
        <w:t>（二）政府采购情况</w:t>
      </w:r>
    </w:p>
    <w:p w:rsidR="00CD5C46" w:rsidRDefault="00CD5C46">
      <w:pPr>
        <w:ind w:firstLine="64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w:t>
      </w:r>
      <w:r>
        <w:rPr>
          <w:rFonts w:ascii="??_GB2312" w:eastAsia="Times New Roman" w:hAnsi="黑体" w:cs="??_GB2312"/>
          <w:sz w:val="32"/>
          <w:szCs w:val="32"/>
        </w:rPr>
        <w:t>本级及下属各预算单位政府采购预算总额</w:t>
      </w:r>
      <w:r>
        <w:rPr>
          <w:rFonts w:ascii="??_GB2312" w:eastAsia="Times New Roman" w:hAnsi="黑体" w:cs="??_GB2312"/>
          <w:sz w:val="32"/>
          <w:szCs w:val="32"/>
        </w:rPr>
        <w:t>25.67</w:t>
      </w:r>
      <w:r>
        <w:rPr>
          <w:rFonts w:ascii="??_GB2312" w:eastAsia="Times New Roman" w:hAnsi="黑体"/>
          <w:sz w:val="32"/>
          <w:szCs w:val="32"/>
        </w:rPr>
        <w:t>万元，其中：政府采购货物预算</w:t>
      </w:r>
      <w:r>
        <w:rPr>
          <w:rFonts w:ascii="??_GB2312" w:eastAsia="Times New Roman" w:hAnsi="黑体" w:cs="??_GB2312"/>
          <w:sz w:val="32"/>
          <w:szCs w:val="32"/>
        </w:rPr>
        <w:t>25.67</w:t>
      </w:r>
      <w:r>
        <w:rPr>
          <w:rFonts w:ascii="??_GB2312" w:eastAsia="Times New Roman" w:hAnsi="黑体"/>
          <w:sz w:val="32"/>
          <w:szCs w:val="32"/>
        </w:rPr>
        <w:t>万元，政府采购工程预算</w:t>
      </w:r>
      <w:r>
        <w:rPr>
          <w:rFonts w:ascii="??_GB2312" w:eastAsia="Times New Roman" w:hAnsi="黑体" w:cs="??_GB2312"/>
          <w:sz w:val="32"/>
          <w:szCs w:val="32"/>
        </w:rPr>
        <w:t>0</w:t>
      </w:r>
      <w:r>
        <w:rPr>
          <w:rFonts w:ascii="??_GB2312" w:eastAsia="Times New Roman" w:hAnsi="黑体"/>
          <w:sz w:val="32"/>
          <w:szCs w:val="32"/>
        </w:rPr>
        <w:t>万元，政府采购服务预算</w:t>
      </w:r>
      <w:r>
        <w:rPr>
          <w:rFonts w:ascii="??_GB2312" w:eastAsia="Times New Roman" w:hAnsi="黑体" w:cs="??_GB2312"/>
          <w:sz w:val="32"/>
          <w:szCs w:val="32"/>
        </w:rPr>
        <w:t>0</w:t>
      </w:r>
      <w:r>
        <w:rPr>
          <w:rFonts w:ascii="??_GB2312" w:eastAsia="Times New Roman" w:hAnsi="黑体"/>
          <w:sz w:val="32"/>
          <w:szCs w:val="32"/>
        </w:rPr>
        <w:t>万元。</w:t>
      </w:r>
    </w:p>
    <w:p w:rsidR="00CD5C46" w:rsidRDefault="00CD5C46" w:rsidP="001051E0">
      <w:pPr>
        <w:ind w:firstLineChars="200" w:firstLine="31680"/>
        <w:rPr>
          <w:rFonts w:ascii="楷体" w:eastAsia="楷体" w:hAnsi="楷体"/>
          <w:sz w:val="32"/>
          <w:szCs w:val="32"/>
        </w:rPr>
      </w:pPr>
      <w:r>
        <w:rPr>
          <w:rFonts w:ascii="楷体" w:eastAsia="楷体" w:hAnsi="楷体" w:hint="eastAsia"/>
          <w:sz w:val="32"/>
          <w:szCs w:val="32"/>
        </w:rPr>
        <w:t>（三）国有资产占有使用情况</w:t>
      </w:r>
    </w:p>
    <w:p w:rsidR="00CD5C46" w:rsidRDefault="00CD5C46" w:rsidP="001051E0">
      <w:pPr>
        <w:ind w:firstLineChars="200" w:firstLine="31680"/>
        <w:rPr>
          <w:rFonts w:ascii="??_GB2312" w:eastAsia="Times New Roman" w:hAnsi="黑体" w:cs="??_GB2312"/>
          <w:sz w:val="32"/>
          <w:szCs w:val="32"/>
        </w:rPr>
      </w:pPr>
      <w:r>
        <w:rPr>
          <w:rFonts w:ascii="??_GB2312" w:eastAsia="Times New Roman" w:hAnsi="黑体" w:cs="??_GB2312"/>
          <w:sz w:val="32"/>
          <w:szCs w:val="32"/>
        </w:rPr>
        <w:t>截至</w:t>
      </w:r>
      <w:smartTag w:uri="urn:schemas-microsoft-com:office:smarttags" w:element="chsdate">
        <w:smartTagPr>
          <w:attr w:name="IsROCDate" w:val="False"/>
          <w:attr w:name="IsLunarDate" w:val="False"/>
          <w:attr w:name="Day" w:val="31"/>
          <w:attr w:name="Month" w:val="12"/>
          <w:attr w:name="Year" w:val="2019"/>
        </w:smartTagPr>
        <w:r>
          <w:rPr>
            <w:rFonts w:ascii="??_GB2312" w:eastAsia="Times New Roman" w:hAnsi="黑体" w:cs="??_GB2312"/>
            <w:sz w:val="32"/>
            <w:szCs w:val="32"/>
          </w:rPr>
          <w:t>2019</w:t>
        </w:r>
        <w:r>
          <w:rPr>
            <w:rFonts w:ascii="??_GB2312" w:eastAsia="Times New Roman" w:hAnsi="黑体"/>
            <w:sz w:val="32"/>
            <w:szCs w:val="32"/>
          </w:rPr>
          <w:t>年</w:t>
        </w:r>
        <w:r>
          <w:rPr>
            <w:rFonts w:ascii="??_GB2312" w:eastAsia="Times New Roman" w:hAnsi="黑体"/>
            <w:sz w:val="32"/>
            <w:szCs w:val="32"/>
          </w:rPr>
          <w:t>12</w:t>
        </w:r>
        <w:r>
          <w:rPr>
            <w:rFonts w:ascii="??_GB2312" w:eastAsia="Times New Roman" w:hAnsi="黑体"/>
            <w:sz w:val="32"/>
            <w:szCs w:val="32"/>
          </w:rPr>
          <w:t>月</w:t>
        </w:r>
        <w:r>
          <w:rPr>
            <w:rFonts w:ascii="??_GB2312" w:eastAsia="Times New Roman" w:hAnsi="黑体"/>
            <w:sz w:val="32"/>
            <w:szCs w:val="32"/>
          </w:rPr>
          <w:t>31</w:t>
        </w:r>
        <w:r>
          <w:rPr>
            <w:rFonts w:ascii="??_GB2312" w:eastAsia="Times New Roman" w:hAnsi="黑体"/>
            <w:sz w:val="32"/>
            <w:szCs w:val="32"/>
          </w:rPr>
          <w:t>日</w:t>
        </w:r>
      </w:smartTag>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w:t>
      </w:r>
      <w:r>
        <w:rPr>
          <w:rFonts w:ascii="??_GB2312" w:eastAsia="Times New Roman" w:hAnsi="黑体" w:cs="??_GB2312"/>
          <w:sz w:val="32"/>
          <w:szCs w:val="32"/>
        </w:rPr>
        <w:t>本级及下属各预算单位共有车辆</w:t>
      </w:r>
      <w:r>
        <w:rPr>
          <w:rFonts w:ascii="??_GB2312" w:eastAsia="Times New Roman" w:hAnsi="黑体" w:cs="??_GB2312"/>
          <w:sz w:val="32"/>
          <w:szCs w:val="32"/>
        </w:rPr>
        <w:t>13</w:t>
      </w:r>
      <w:r>
        <w:rPr>
          <w:rFonts w:ascii="??_GB2312" w:eastAsia="Times New Roman" w:hAnsi="黑体" w:cs="??_GB2312"/>
          <w:sz w:val="32"/>
          <w:szCs w:val="32"/>
        </w:rPr>
        <w:t>辆，其中，领导干部用车</w:t>
      </w:r>
      <w:r>
        <w:rPr>
          <w:rFonts w:ascii="??_GB2312" w:eastAsia="Times New Roman" w:hAnsi="黑体" w:cs="??_GB2312"/>
          <w:sz w:val="32"/>
          <w:szCs w:val="32"/>
        </w:rPr>
        <w:t>1</w:t>
      </w:r>
      <w:r>
        <w:rPr>
          <w:rFonts w:ascii="??_GB2312" w:eastAsia="Times New Roman" w:hAnsi="黑体" w:cs="??_GB2312"/>
          <w:sz w:val="32"/>
          <w:szCs w:val="32"/>
        </w:rPr>
        <w:t>辆，机要通信应急用车</w:t>
      </w:r>
      <w:r>
        <w:rPr>
          <w:rFonts w:ascii="??_GB2312" w:eastAsia="Times New Roman" w:hAnsi="黑体" w:cs="??_GB2312"/>
          <w:sz w:val="32"/>
          <w:szCs w:val="32"/>
        </w:rPr>
        <w:t>3</w:t>
      </w:r>
      <w:r>
        <w:rPr>
          <w:rFonts w:ascii="??_GB2312" w:eastAsia="Times New Roman" w:hAnsi="黑体" w:cs="??_GB2312"/>
          <w:sz w:val="32"/>
          <w:szCs w:val="32"/>
        </w:rPr>
        <w:t>辆、一般执法执勤用车</w:t>
      </w:r>
      <w:r>
        <w:rPr>
          <w:rFonts w:ascii="??_GB2312" w:eastAsia="Times New Roman" w:hAnsi="黑体" w:cs="??_GB2312"/>
          <w:sz w:val="32"/>
          <w:szCs w:val="32"/>
        </w:rPr>
        <w:t>0</w:t>
      </w:r>
      <w:r>
        <w:rPr>
          <w:rFonts w:ascii="??_GB2312" w:eastAsia="Times New Roman" w:hAnsi="黑体" w:cs="??_GB2312"/>
          <w:sz w:val="32"/>
          <w:szCs w:val="32"/>
        </w:rPr>
        <w:t>辆、特种专业技术用车</w:t>
      </w:r>
      <w:r>
        <w:rPr>
          <w:rFonts w:ascii="??_GB2312" w:eastAsia="Times New Roman" w:hAnsi="黑体" w:cs="??_GB2312"/>
          <w:sz w:val="32"/>
          <w:szCs w:val="32"/>
        </w:rPr>
        <w:t>2</w:t>
      </w:r>
      <w:r>
        <w:rPr>
          <w:rFonts w:ascii="??_GB2312" w:eastAsia="Times New Roman" w:hAnsi="黑体" w:cs="??_GB2312"/>
          <w:sz w:val="32"/>
          <w:szCs w:val="32"/>
        </w:rPr>
        <w:t>辆、其他用车</w:t>
      </w:r>
      <w:r>
        <w:rPr>
          <w:rFonts w:ascii="??_GB2312" w:eastAsia="Times New Roman" w:hAnsi="黑体" w:cs="??_GB2312"/>
          <w:sz w:val="32"/>
          <w:szCs w:val="32"/>
        </w:rPr>
        <w:t>7</w:t>
      </w:r>
      <w:r>
        <w:rPr>
          <w:rFonts w:ascii="??_GB2312" w:eastAsia="Times New Roman" w:hAnsi="黑体" w:cs="??_GB2312"/>
          <w:sz w:val="32"/>
          <w:szCs w:val="32"/>
        </w:rPr>
        <w:t>辆。单位价值</w:t>
      </w:r>
      <w:r>
        <w:rPr>
          <w:rFonts w:ascii="??_GB2312" w:eastAsia="Times New Roman" w:hAnsi="黑体" w:cs="??_GB2312"/>
          <w:sz w:val="32"/>
          <w:szCs w:val="32"/>
        </w:rPr>
        <w:t>100</w:t>
      </w:r>
      <w:r>
        <w:rPr>
          <w:rFonts w:ascii="??_GB2312" w:eastAsia="Times New Roman" w:hAnsi="黑体" w:cs="??_GB2312"/>
          <w:sz w:val="32"/>
          <w:szCs w:val="32"/>
        </w:rPr>
        <w:t>万元以上设备</w:t>
      </w:r>
      <w:r>
        <w:rPr>
          <w:rFonts w:ascii="??_GB2312" w:eastAsia="Times New Roman" w:hAnsi="黑体" w:cs="??_GB2312"/>
          <w:sz w:val="32"/>
          <w:szCs w:val="32"/>
        </w:rPr>
        <w:t>0</w:t>
      </w:r>
      <w:r>
        <w:rPr>
          <w:rFonts w:ascii="??_GB2312" w:eastAsia="Times New Roman" w:hAnsi="黑体" w:cs="??_GB2312"/>
          <w:sz w:val="32"/>
          <w:szCs w:val="32"/>
        </w:rPr>
        <w:t>台（套）。</w:t>
      </w:r>
    </w:p>
    <w:p w:rsidR="00CD5C46" w:rsidRDefault="00CD5C46" w:rsidP="001051E0">
      <w:pPr>
        <w:ind w:firstLineChars="200" w:firstLine="31680"/>
        <w:rPr>
          <w:rFonts w:ascii="楷体" w:eastAsia="楷体" w:hAnsi="楷体"/>
          <w:sz w:val="32"/>
          <w:szCs w:val="32"/>
        </w:rPr>
      </w:pPr>
      <w:r>
        <w:rPr>
          <w:rFonts w:ascii="楷体" w:eastAsia="楷体" w:hAnsi="楷体" w:hint="eastAsia"/>
          <w:sz w:val="32"/>
          <w:szCs w:val="32"/>
        </w:rPr>
        <w:t>（四）绩效目标设置情况</w:t>
      </w:r>
    </w:p>
    <w:p w:rsidR="00CD5C46" w:rsidRDefault="00CD5C46" w:rsidP="001051E0">
      <w:pPr>
        <w:ind w:firstLineChars="200" w:firstLine="31680"/>
        <w:rPr>
          <w:rFonts w:ascii="??_GB2312" w:eastAsia="Times New Roman" w:hAnsi="黑体"/>
          <w:sz w:val="32"/>
          <w:szCs w:val="32"/>
        </w:rPr>
      </w:pPr>
      <w:r>
        <w:rPr>
          <w:rFonts w:ascii="??_GB2312" w:eastAsia="Times New Roman" w:hAnsi="黑体"/>
          <w:sz w:val="32"/>
          <w:szCs w:val="32"/>
        </w:rPr>
        <w:t>中共三亚市委办公室</w:t>
      </w:r>
      <w:r>
        <w:rPr>
          <w:rFonts w:ascii="??_GB2312" w:eastAsia="Times New Roman" w:hAnsi="黑体"/>
          <w:sz w:val="32"/>
          <w:szCs w:val="32"/>
        </w:rPr>
        <w:t>2020</w:t>
      </w:r>
      <w:r>
        <w:rPr>
          <w:rFonts w:ascii="??_GB2312" w:eastAsia="Times New Roman" w:hAnsi="黑体"/>
          <w:sz w:val="32"/>
          <w:szCs w:val="32"/>
        </w:rPr>
        <w:t>年</w:t>
      </w:r>
      <w:r>
        <w:rPr>
          <w:rFonts w:ascii="??_GB2312" w:eastAsia="Times New Roman" w:hAnsi="黑体"/>
          <w:sz w:val="32"/>
          <w:szCs w:val="32"/>
        </w:rPr>
        <w:t>3</w:t>
      </w:r>
      <w:r>
        <w:rPr>
          <w:rFonts w:ascii="??_GB2312" w:eastAsia="Times New Roman" w:hAnsi="黑体" w:cs="??_GB2312"/>
          <w:sz w:val="32"/>
          <w:szCs w:val="32"/>
        </w:rPr>
        <w:t>个项目实行绩效目标管理，涉及一般公共预算</w:t>
      </w:r>
      <w:r>
        <w:rPr>
          <w:rFonts w:ascii="??_GB2312" w:eastAsia="Times New Roman" w:hAnsi="黑体" w:cs="??_GB2312"/>
          <w:sz w:val="32"/>
          <w:szCs w:val="32"/>
        </w:rPr>
        <w:t>4146.54</w:t>
      </w:r>
      <w:r>
        <w:rPr>
          <w:rFonts w:ascii="??_GB2312" w:eastAsia="Times New Roman" w:hAnsi="黑体"/>
          <w:sz w:val="32"/>
          <w:szCs w:val="32"/>
        </w:rPr>
        <w:t>万元、政府性基金</w:t>
      </w:r>
      <w:r>
        <w:rPr>
          <w:rFonts w:ascii="??_GB2312" w:eastAsia="Times New Roman" w:hAnsi="黑体" w:cs="??_GB2312"/>
          <w:sz w:val="32"/>
          <w:szCs w:val="32"/>
        </w:rPr>
        <w:t>0</w:t>
      </w:r>
      <w:r>
        <w:rPr>
          <w:rFonts w:ascii="??_GB2312" w:eastAsia="Times New Roman" w:hAnsi="黑体"/>
          <w:sz w:val="32"/>
          <w:szCs w:val="32"/>
        </w:rPr>
        <w:t>万元。</w:t>
      </w:r>
    </w:p>
    <w:p w:rsidR="00CD5C46" w:rsidRDefault="00CD5C46">
      <w:pPr>
        <w:jc w:val="left"/>
        <w:rPr>
          <w:rFonts w:ascii="??_GB2312" w:eastAsia="Times New Roman" w:hAnsi="宋体" w:cs="宋体"/>
          <w:color w:val="000000"/>
          <w:kern w:val="0"/>
          <w:sz w:val="32"/>
          <w:szCs w:val="30"/>
        </w:rPr>
      </w:pPr>
    </w:p>
    <w:p w:rsidR="00CD5C46" w:rsidRDefault="00CD5C46">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b/>
          <w:sz w:val="32"/>
          <w:szCs w:val="32"/>
        </w:rPr>
        <w:t xml:space="preserve">  </w:t>
      </w:r>
      <w:r>
        <w:rPr>
          <w:rFonts w:ascii="黑体" w:eastAsia="黑体" w:hAnsi="黑体" w:hint="eastAsia"/>
          <w:b/>
          <w:sz w:val="32"/>
          <w:szCs w:val="32"/>
        </w:rPr>
        <w:t>名词解释</w:t>
      </w:r>
    </w:p>
    <w:p w:rsidR="00CD5C46" w:rsidRDefault="00CD5C46" w:rsidP="001051E0">
      <w:pPr>
        <w:ind w:firstLineChars="200" w:firstLine="31680"/>
        <w:jc w:val="left"/>
        <w:rPr>
          <w:rFonts w:ascii="??_GB2312" w:eastAsia="Times New Roman" w:hAnsi="宋体" w:cs="宋体"/>
          <w:color w:val="000000"/>
          <w:kern w:val="0"/>
          <w:sz w:val="32"/>
          <w:szCs w:val="32"/>
        </w:rPr>
      </w:pPr>
    </w:p>
    <w:p w:rsidR="00CD5C46" w:rsidRDefault="00CD5C46" w:rsidP="001051E0">
      <w:pPr>
        <w:autoSpaceDE w:val="0"/>
        <w:autoSpaceDN w:val="0"/>
        <w:adjustRightInd w:val="0"/>
        <w:ind w:firstLineChars="200" w:firstLine="31680"/>
        <w:jc w:val="left"/>
        <w:rPr>
          <w:rFonts w:ascii="??_GB2312" w:eastAsia="Times New Roman" w:cs="宋体"/>
          <w:bCs/>
          <w:color w:val="000000"/>
          <w:kern w:val="0"/>
          <w:sz w:val="32"/>
          <w:szCs w:val="32"/>
          <w:lang w:val="zh-CN"/>
        </w:rPr>
      </w:pPr>
      <w:r>
        <w:rPr>
          <w:rFonts w:ascii="??_GB2312" w:eastAsia="Times New Roman" w:hAnsi="宋体" w:cs="宋体"/>
          <w:color w:val="000000"/>
          <w:kern w:val="0"/>
          <w:sz w:val="32"/>
          <w:szCs w:val="32"/>
        </w:rPr>
        <w:t>一、一般公共预算收入：</w:t>
      </w:r>
      <w:r>
        <w:rPr>
          <w:rFonts w:ascii="??_GB2312" w:eastAsia="Times New Roman" w:cs="宋体"/>
          <w:bCs/>
          <w:color w:val="000000"/>
          <w:kern w:val="0"/>
          <w:sz w:val="32"/>
          <w:szCs w:val="32"/>
          <w:lang w:val="zh-CN"/>
        </w:rPr>
        <w:t>指用于反映税收收入、专项收入、行政事业性收费收入、罚没收入、国有资源（资产）有偿使用收入、政府住房基金收入、捐赠收入等财政收入。</w:t>
      </w:r>
    </w:p>
    <w:p w:rsidR="00CD5C46" w:rsidRDefault="00CD5C46" w:rsidP="001051E0">
      <w:pPr>
        <w:ind w:firstLineChars="200" w:firstLine="31680"/>
        <w:jc w:val="left"/>
        <w:rPr>
          <w:rFonts w:ascii="??_GB2312" w:eastAsia="Times New Roman" w:hAnsi="宋体" w:cs="宋体"/>
          <w:color w:val="000000"/>
          <w:kern w:val="0"/>
          <w:sz w:val="32"/>
          <w:szCs w:val="32"/>
        </w:rPr>
      </w:pPr>
      <w:r>
        <w:rPr>
          <w:rFonts w:ascii="??_GB2312" w:eastAsia="Times New Roman" w:hAnsi="宋体" w:cs="宋体"/>
          <w:color w:val="000000"/>
          <w:kern w:val="0"/>
          <w:sz w:val="32"/>
          <w:szCs w:val="32"/>
        </w:rPr>
        <w:t>二、政府性基金收入：</w:t>
      </w:r>
      <w:r>
        <w:rPr>
          <w:rFonts w:ascii="??_GB2312" w:eastAsia="Times New Roman"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rsidR="00CD5C46" w:rsidRDefault="00CD5C46" w:rsidP="001051E0">
      <w:pPr>
        <w:ind w:firstLineChars="200" w:firstLine="31680"/>
        <w:jc w:val="left"/>
        <w:rPr>
          <w:rFonts w:ascii="??_GB2312" w:eastAsia="Times New Roman" w:hAnsi="宋体" w:cs="宋体"/>
          <w:color w:val="000000"/>
          <w:kern w:val="0"/>
          <w:sz w:val="32"/>
          <w:szCs w:val="32"/>
        </w:rPr>
      </w:pPr>
      <w:r>
        <w:rPr>
          <w:rFonts w:ascii="??_GB2312" w:eastAsia="Times New Roman" w:hAnsi="宋体" w:cs="宋体"/>
          <w:color w:val="000000"/>
          <w:kern w:val="0"/>
          <w:sz w:val="32"/>
          <w:szCs w:val="32"/>
        </w:rPr>
        <w:t>三、其他财政资金收入：</w:t>
      </w:r>
      <w:r>
        <w:rPr>
          <w:rFonts w:ascii="??_GB2312" w:eastAsia="Times New Roman" w:cs="宋体"/>
          <w:bCs/>
          <w:color w:val="000000"/>
          <w:kern w:val="0"/>
          <w:sz w:val="32"/>
          <w:szCs w:val="32"/>
          <w:lang w:val="zh-CN"/>
        </w:rPr>
        <w:t>指用于反映政府为履行职责，依法依规收取、提取和安排使用的未纳入预算管理的除教育收费以外的各种财政性资金。</w:t>
      </w:r>
    </w:p>
    <w:p w:rsidR="00CD5C46" w:rsidRDefault="00CD5C46" w:rsidP="001051E0">
      <w:pPr>
        <w:ind w:firstLineChars="200" w:firstLine="31680"/>
        <w:jc w:val="left"/>
        <w:rPr>
          <w:rFonts w:ascii="??_GB2312" w:eastAsia="Times New Roman" w:hAnsi="宋体" w:cs="宋体"/>
          <w:color w:val="000000"/>
          <w:kern w:val="0"/>
          <w:sz w:val="32"/>
          <w:szCs w:val="32"/>
        </w:rPr>
      </w:pPr>
      <w:r>
        <w:rPr>
          <w:rFonts w:ascii="??_GB2312" w:eastAsia="Times New Roman" w:hAnsi="宋体" w:cs="宋体"/>
          <w:color w:val="000000"/>
          <w:kern w:val="0"/>
          <w:sz w:val="32"/>
          <w:szCs w:val="32"/>
        </w:rPr>
        <w:t>四、收回存量资金收入：</w:t>
      </w:r>
      <w:r>
        <w:rPr>
          <w:rFonts w:ascii="??_GB2312" w:eastAsia="Times New Roman"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ascii="??_GB2312" w:eastAsia="Times New Roman" w:hAnsi="宋体" w:cs="宋体"/>
          <w:color w:val="000000"/>
          <w:kern w:val="0"/>
          <w:sz w:val="32"/>
          <w:szCs w:val="32"/>
          <w:lang w:val="zh-CN"/>
        </w:rPr>
        <w:t>。</w:t>
      </w:r>
    </w:p>
    <w:p w:rsidR="00CD5C46" w:rsidRDefault="00CD5C46" w:rsidP="001051E0">
      <w:pPr>
        <w:ind w:firstLineChars="200" w:firstLine="31680"/>
        <w:jc w:val="left"/>
        <w:rPr>
          <w:rFonts w:ascii="??_GB2312" w:eastAsia="Times New Roman" w:hAnsi="宋体" w:cs="宋体"/>
          <w:color w:val="000000"/>
          <w:kern w:val="0"/>
          <w:sz w:val="32"/>
          <w:szCs w:val="32"/>
        </w:rPr>
      </w:pPr>
      <w:r>
        <w:rPr>
          <w:rFonts w:ascii="??_GB2312" w:eastAsia="Times New Roman" w:hAnsi="宋体" w:cs="宋体"/>
          <w:color w:val="000000"/>
          <w:kern w:val="0"/>
          <w:sz w:val="32"/>
          <w:szCs w:val="32"/>
        </w:rPr>
        <w:t>五、事业收入：</w:t>
      </w:r>
      <w:r>
        <w:rPr>
          <w:rFonts w:ascii="??_GB2312" w:eastAsia="Times New Roman" w:cs="宋体"/>
          <w:bCs/>
          <w:color w:val="000000"/>
          <w:kern w:val="0"/>
          <w:sz w:val="32"/>
          <w:szCs w:val="32"/>
          <w:lang w:val="zh-CN"/>
        </w:rPr>
        <w:t>指用于反映事业单位开展专业业务活动及辅助活动所取得的收入。</w:t>
      </w:r>
    </w:p>
    <w:p w:rsidR="00CD5C46" w:rsidRDefault="00CD5C46" w:rsidP="001051E0">
      <w:pPr>
        <w:ind w:firstLineChars="200" w:firstLine="31680"/>
        <w:jc w:val="left"/>
        <w:rPr>
          <w:rFonts w:ascii="??_GB2312" w:eastAsia="Times New Roman" w:hAnsi="宋体" w:cs="宋体"/>
          <w:color w:val="000000"/>
          <w:kern w:val="0"/>
          <w:sz w:val="32"/>
          <w:szCs w:val="32"/>
        </w:rPr>
      </w:pPr>
      <w:r>
        <w:rPr>
          <w:rFonts w:ascii="??_GB2312" w:eastAsia="Times New Roman" w:hAnsi="宋体" w:cs="宋体"/>
          <w:color w:val="000000"/>
          <w:kern w:val="0"/>
          <w:sz w:val="32"/>
          <w:szCs w:val="32"/>
        </w:rPr>
        <w:t>六、</w:t>
      </w:r>
      <w:r>
        <w:rPr>
          <w:rFonts w:ascii="??_GB2312" w:eastAsia="Times New Roman"/>
          <w:sz w:val="32"/>
          <w:szCs w:val="32"/>
        </w:rPr>
        <w:t>事业单位经营收入</w:t>
      </w:r>
      <w:r>
        <w:rPr>
          <w:rFonts w:ascii="??_GB2312" w:eastAsia="Times New Roman" w:hAnsi="宋体" w:cs="宋体"/>
          <w:color w:val="000000"/>
          <w:kern w:val="0"/>
          <w:sz w:val="32"/>
          <w:szCs w:val="32"/>
        </w:rPr>
        <w:t>：</w:t>
      </w:r>
      <w:r>
        <w:rPr>
          <w:rFonts w:ascii="??_GB2312" w:eastAsia="Times New Roman" w:cs="宋体"/>
          <w:bCs/>
          <w:color w:val="000000"/>
          <w:kern w:val="0"/>
          <w:sz w:val="32"/>
          <w:szCs w:val="32"/>
          <w:lang w:val="zh-CN"/>
        </w:rPr>
        <w:t>指用于反映事业单位在专业活动及辅助活动之外开展非独立核算经营活动取得的收入。</w:t>
      </w:r>
    </w:p>
    <w:p w:rsidR="00CD5C46" w:rsidRDefault="00CD5C46" w:rsidP="001051E0">
      <w:pPr>
        <w:ind w:firstLineChars="200" w:firstLine="31680"/>
        <w:jc w:val="left"/>
        <w:rPr>
          <w:rFonts w:ascii="??_GB2312" w:eastAsia="Times New Roman" w:hAnsi="宋体" w:cs="宋体"/>
          <w:color w:val="000000"/>
          <w:kern w:val="0"/>
          <w:sz w:val="32"/>
          <w:szCs w:val="32"/>
        </w:rPr>
      </w:pPr>
      <w:r>
        <w:rPr>
          <w:rFonts w:ascii="??_GB2312" w:eastAsia="Times New Roman" w:hAnsi="宋体" w:cs="宋体"/>
          <w:color w:val="000000"/>
          <w:kern w:val="0"/>
          <w:sz w:val="32"/>
          <w:szCs w:val="32"/>
        </w:rPr>
        <w:t>七、其他收入：</w:t>
      </w:r>
      <w:r>
        <w:rPr>
          <w:rFonts w:ascii="??_GB2312" w:eastAsia="Times New Roman"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rsidR="00CD5C46" w:rsidRDefault="00CD5C46" w:rsidP="001051E0">
      <w:pPr>
        <w:autoSpaceDE w:val="0"/>
        <w:autoSpaceDN w:val="0"/>
        <w:adjustRightInd w:val="0"/>
        <w:ind w:firstLineChars="200" w:firstLine="31680"/>
        <w:jc w:val="left"/>
        <w:rPr>
          <w:rFonts w:ascii="??_GB2312" w:eastAsia="Times New Roman" w:cs="宋体"/>
          <w:bCs/>
          <w:color w:val="000000"/>
          <w:kern w:val="0"/>
          <w:sz w:val="32"/>
          <w:szCs w:val="32"/>
          <w:lang w:val="zh-CN"/>
        </w:rPr>
      </w:pPr>
      <w:r>
        <w:rPr>
          <w:rFonts w:ascii="??_GB2312" w:eastAsia="Times New Roman" w:hAnsi="宋体" w:cs="宋体"/>
          <w:color w:val="000000"/>
          <w:kern w:val="0"/>
          <w:sz w:val="32"/>
          <w:szCs w:val="32"/>
        </w:rPr>
        <w:t>八、</w:t>
      </w:r>
      <w:r>
        <w:rPr>
          <w:rFonts w:ascii="??_GB2312" w:eastAsia="Times New Roman"/>
          <w:sz w:val="32"/>
          <w:szCs w:val="32"/>
        </w:rPr>
        <w:t>用事业基金弥补收支差额</w:t>
      </w:r>
      <w:r>
        <w:rPr>
          <w:rFonts w:ascii="??_GB2312" w:eastAsia="Times New Roman" w:hAnsi="宋体" w:cs="宋体"/>
          <w:color w:val="000000"/>
          <w:kern w:val="0"/>
          <w:sz w:val="32"/>
          <w:szCs w:val="32"/>
        </w:rPr>
        <w:t>：</w:t>
      </w:r>
      <w:r>
        <w:rPr>
          <w:rFonts w:ascii="??_GB2312" w:eastAsia="Times New Roman" w:cs="宋体"/>
          <w:bCs/>
          <w:color w:val="000000"/>
          <w:kern w:val="0"/>
          <w:sz w:val="32"/>
          <w:szCs w:val="32"/>
          <w:lang w:val="zh-CN"/>
        </w:rPr>
        <w:t>指用于反映事业单位在预计当年</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一般公共预算收入</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政府性基金</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教育收费收入</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其他财政性资金收入</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收回存量资金收入</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单位自有资金收入</w:t>
      </w:r>
      <w:r>
        <w:rPr>
          <w:rFonts w:ascii="??_GB2312" w:eastAsia="Times New Roman" w:cs="宋体"/>
          <w:bCs/>
          <w:color w:val="000000"/>
          <w:kern w:val="0"/>
          <w:sz w:val="32"/>
          <w:szCs w:val="32"/>
          <w:lang w:val="zh-CN"/>
        </w:rPr>
        <w:t>”</w:t>
      </w:r>
      <w:r>
        <w:rPr>
          <w:rFonts w:ascii="??_GB2312" w:eastAsia="Times New Roman" w:cs="宋体"/>
          <w:bCs/>
          <w:color w:val="000000"/>
          <w:kern w:val="0"/>
          <w:sz w:val="32"/>
          <w:szCs w:val="32"/>
          <w:lang w:val="zh-CN"/>
        </w:rPr>
        <w:t>收入不足安排支出的情况下，使用以前年度积累的事业基金（事业单位当年收入和支出相抵后按国家规定提取，用于弥补以后年度收支差额的基金）弥补本年度收支缺口的资金。</w:t>
      </w:r>
    </w:p>
    <w:p w:rsidR="00CD5C46" w:rsidRDefault="00CD5C46" w:rsidP="001051E0">
      <w:pPr>
        <w:autoSpaceDE w:val="0"/>
        <w:autoSpaceDN w:val="0"/>
        <w:adjustRightInd w:val="0"/>
        <w:ind w:firstLineChars="200" w:firstLine="31680"/>
        <w:jc w:val="left"/>
        <w:rPr>
          <w:rFonts w:ascii="??_GB2312" w:eastAsia="Times New Roman" w:cs="宋体"/>
          <w:bCs/>
          <w:color w:val="000000"/>
          <w:kern w:val="0"/>
          <w:sz w:val="32"/>
          <w:szCs w:val="32"/>
          <w:lang w:val="zh-CN"/>
        </w:rPr>
      </w:pPr>
      <w:r>
        <w:rPr>
          <w:rFonts w:ascii="??_GB2312" w:eastAsia="Times New Roman" w:hAnsi="宋体" w:cs="宋体"/>
          <w:color w:val="000000"/>
          <w:kern w:val="0"/>
          <w:sz w:val="32"/>
          <w:szCs w:val="32"/>
        </w:rPr>
        <w:t>九、</w:t>
      </w:r>
      <w:r>
        <w:rPr>
          <w:rFonts w:ascii="??_GB2312" w:eastAsia="Times New Roman"/>
          <w:sz w:val="32"/>
          <w:szCs w:val="32"/>
        </w:rPr>
        <w:t>上年结转结余收入</w:t>
      </w:r>
      <w:r>
        <w:rPr>
          <w:rFonts w:ascii="??_GB2312" w:eastAsia="Times New Roman" w:hAnsi="宋体" w:cs="宋体"/>
          <w:color w:val="000000"/>
          <w:kern w:val="0"/>
          <w:sz w:val="32"/>
          <w:szCs w:val="32"/>
        </w:rPr>
        <w:t>：</w:t>
      </w:r>
      <w:r>
        <w:rPr>
          <w:rFonts w:ascii="??_GB2312" w:eastAsia="Times New Roman" w:cs="宋体"/>
          <w:bCs/>
          <w:color w:val="000000"/>
          <w:kern w:val="0"/>
          <w:sz w:val="32"/>
          <w:szCs w:val="32"/>
          <w:lang w:val="zh-CN"/>
        </w:rPr>
        <w:t>指用于反映以前年度尚未完成、结转到本年仍按规定用途继续使用的资金等。</w:t>
      </w:r>
    </w:p>
    <w:p w:rsidR="00CD5C46" w:rsidRDefault="00CD5C46" w:rsidP="001051E0">
      <w:pPr>
        <w:widowControl/>
        <w:spacing w:line="560" w:lineRule="exact"/>
        <w:ind w:firstLineChars="200" w:firstLine="31680"/>
        <w:rPr>
          <w:rFonts w:ascii="??_GB2312" w:eastAsia="Times New Roman" w:hAnsi="宋体" w:cs="宋体"/>
          <w:color w:val="000000"/>
          <w:kern w:val="0"/>
          <w:sz w:val="32"/>
          <w:szCs w:val="30"/>
        </w:rPr>
      </w:pPr>
      <w:r>
        <w:rPr>
          <w:rFonts w:ascii="??_GB2312" w:eastAsia="Times New Roman" w:hAnsi="宋体" w:cs="宋体"/>
          <w:color w:val="000000"/>
          <w:kern w:val="0"/>
          <w:sz w:val="32"/>
          <w:szCs w:val="30"/>
        </w:rPr>
        <w:t>十、一般公共服务（类）</w:t>
      </w:r>
      <w:r>
        <w:rPr>
          <w:rFonts w:ascii="??_GB2312" w:eastAsia="Times New Roman" w:hAnsi="宋体" w:cs="宋体"/>
          <w:color w:val="000000"/>
          <w:kern w:val="0"/>
          <w:sz w:val="32"/>
          <w:szCs w:val="30"/>
        </w:rPr>
        <w:t>××</w:t>
      </w:r>
      <w:r>
        <w:rPr>
          <w:rFonts w:ascii="??_GB2312" w:eastAsia="Times New Roman" w:hAnsi="宋体" w:cs="宋体"/>
          <w:color w:val="000000"/>
          <w:kern w:val="0"/>
          <w:sz w:val="32"/>
          <w:szCs w:val="30"/>
        </w:rPr>
        <w:t>事务（款）行政运行（项）：指</w:t>
      </w:r>
      <w:r>
        <w:rPr>
          <w:rFonts w:ascii="??_GB2312" w:eastAsia="Times New Roman" w:hAnsi="宋体" w:cs="宋体"/>
          <w:color w:val="000000"/>
          <w:kern w:val="0"/>
          <w:sz w:val="32"/>
          <w:szCs w:val="30"/>
        </w:rPr>
        <w:t>××</w:t>
      </w:r>
      <w:r>
        <w:rPr>
          <w:rFonts w:ascii="??_GB2312" w:eastAsia="Times New Roman" w:hAnsi="宋体" w:cs="宋体"/>
          <w:color w:val="000000"/>
          <w:kern w:val="0"/>
          <w:sz w:val="32"/>
          <w:szCs w:val="30"/>
        </w:rPr>
        <w:t>用于保障机构正常运行、开展日常工作的基本支出。</w:t>
      </w:r>
    </w:p>
    <w:p w:rsidR="00CD5C46" w:rsidRDefault="00CD5C46" w:rsidP="001051E0">
      <w:pPr>
        <w:widowControl/>
        <w:spacing w:line="560" w:lineRule="exact"/>
        <w:ind w:firstLineChars="200" w:firstLine="31680"/>
        <w:rPr>
          <w:rFonts w:ascii="??_GB2312" w:eastAsia="Times New Roman" w:hAnsi="宋体" w:cs="宋体"/>
          <w:color w:val="000000"/>
          <w:kern w:val="0"/>
          <w:sz w:val="32"/>
          <w:szCs w:val="30"/>
        </w:rPr>
      </w:pPr>
      <w:r>
        <w:rPr>
          <w:rFonts w:ascii="??_GB2312" w:eastAsia="Times New Roman" w:hAnsi="宋体" w:cs="宋体"/>
          <w:color w:val="000000"/>
          <w:kern w:val="0"/>
          <w:sz w:val="32"/>
          <w:szCs w:val="30"/>
        </w:rPr>
        <w:t>十一、一般公共服务（类）</w:t>
      </w:r>
      <w:r>
        <w:rPr>
          <w:rFonts w:ascii="??_GB2312" w:eastAsia="Times New Roman" w:hAnsi="宋体" w:cs="宋体"/>
          <w:color w:val="000000"/>
          <w:kern w:val="0"/>
          <w:sz w:val="32"/>
          <w:szCs w:val="30"/>
        </w:rPr>
        <w:t>××</w:t>
      </w:r>
      <w:r>
        <w:rPr>
          <w:rFonts w:ascii="??_GB2312" w:eastAsia="Times New Roman" w:hAnsi="宋体" w:cs="宋体"/>
          <w:color w:val="000000"/>
          <w:kern w:val="0"/>
          <w:sz w:val="32"/>
          <w:szCs w:val="30"/>
        </w:rPr>
        <w:t>事务（款）一般行政管理事务（项）：指用于</w:t>
      </w:r>
      <w:r>
        <w:rPr>
          <w:rFonts w:ascii="??_GB2312" w:eastAsia="Times New Roman" w:hAnsi="宋体" w:cs="宋体"/>
          <w:color w:val="000000"/>
          <w:kern w:val="0"/>
          <w:sz w:val="32"/>
          <w:szCs w:val="30"/>
        </w:rPr>
        <w:t>××</w:t>
      </w:r>
      <w:r>
        <w:rPr>
          <w:rFonts w:ascii="??_GB2312" w:eastAsia="Times New Roman" w:hAnsi="宋体" w:cs="宋体"/>
          <w:color w:val="000000"/>
          <w:kern w:val="0"/>
          <w:sz w:val="32"/>
          <w:szCs w:val="30"/>
        </w:rPr>
        <w:t>等未单独设置项级科目的项目支出。</w:t>
      </w:r>
    </w:p>
    <w:p w:rsidR="00CD5C46" w:rsidRDefault="00CD5C46" w:rsidP="001051E0">
      <w:pPr>
        <w:ind w:firstLineChars="200" w:firstLine="31680"/>
        <w:jc w:val="left"/>
        <w:rPr>
          <w:rFonts w:ascii="??_GB2312" w:eastAsia="Times New Roman" w:hAnsi="宋体" w:cs="宋体"/>
          <w:color w:val="000000"/>
          <w:kern w:val="0"/>
          <w:sz w:val="32"/>
          <w:szCs w:val="30"/>
        </w:rPr>
      </w:pPr>
      <w:r>
        <w:rPr>
          <w:rFonts w:ascii="??_GB2312" w:eastAsia="Times New Roman" w:hAnsi="宋体" w:cs="宋体"/>
          <w:color w:val="000000"/>
          <w:kern w:val="0"/>
          <w:sz w:val="32"/>
          <w:szCs w:val="30"/>
        </w:rPr>
        <w:t>十二、基本支出：指行政事业单位用于为保障其机构正常运转、完成日常工作任务而发生的人员支出和公用支出。</w:t>
      </w:r>
    </w:p>
    <w:p w:rsidR="00CD5C46" w:rsidRDefault="00CD5C46" w:rsidP="001051E0">
      <w:pPr>
        <w:ind w:firstLineChars="200" w:firstLine="31680"/>
        <w:jc w:val="left"/>
        <w:rPr>
          <w:rFonts w:ascii="??_GB2312" w:eastAsia="Times New Roman" w:hAnsi="宋体" w:cs="宋体"/>
          <w:color w:val="000000"/>
          <w:kern w:val="0"/>
          <w:sz w:val="32"/>
          <w:szCs w:val="30"/>
        </w:rPr>
      </w:pPr>
      <w:r>
        <w:rPr>
          <w:rFonts w:ascii="??_GB2312" w:eastAsia="Times New Roman" w:hAnsi="宋体" w:cs="宋体"/>
          <w:color w:val="000000"/>
          <w:kern w:val="0"/>
          <w:sz w:val="32"/>
          <w:szCs w:val="30"/>
        </w:rPr>
        <w:t>十三、项目支出：指在基本支出之外为完成特定的行政工作任务或事业发展目标所发生的支出。</w:t>
      </w:r>
    </w:p>
    <w:p w:rsidR="00CD5C46" w:rsidRDefault="00CD5C46" w:rsidP="001051E0">
      <w:pPr>
        <w:ind w:firstLineChars="200" w:firstLine="31680"/>
        <w:jc w:val="left"/>
        <w:rPr>
          <w:rFonts w:ascii="??_GB2312" w:eastAsia="Times New Roman" w:hAnsi="宋体" w:cs="宋体"/>
          <w:color w:val="000000"/>
          <w:kern w:val="0"/>
          <w:sz w:val="32"/>
          <w:szCs w:val="30"/>
        </w:rPr>
      </w:pPr>
      <w:r>
        <w:rPr>
          <w:rFonts w:ascii="??_GB2312" w:eastAsia="Times New Roman" w:hAnsi="黑体" w:cs="??_GB2312"/>
          <w:sz w:val="32"/>
          <w:szCs w:val="32"/>
        </w:rPr>
        <w:t>十</w:t>
      </w:r>
      <w:r>
        <w:rPr>
          <w:rFonts w:ascii="??_GB2312" w:eastAsia="Times New Roman" w:hAnsi="宋体" w:cs="宋体"/>
          <w:color w:val="000000"/>
          <w:kern w:val="0"/>
          <w:sz w:val="32"/>
          <w:szCs w:val="30"/>
        </w:rPr>
        <w:t>四、</w:t>
      </w:r>
      <w:r>
        <w:rPr>
          <w:rFonts w:ascii="??_GB2312" w:eastAsia="Times New Roman" w:hAnsi="宋体" w:cs="宋体"/>
          <w:color w:val="000000"/>
          <w:kern w:val="0"/>
          <w:sz w:val="32"/>
          <w:szCs w:val="30"/>
        </w:rPr>
        <w:t>“</w:t>
      </w:r>
      <w:r>
        <w:rPr>
          <w:rFonts w:ascii="??_GB2312" w:eastAsia="Times New Roman" w:hAnsi="宋体" w:cs="宋体"/>
          <w:color w:val="000000"/>
          <w:kern w:val="0"/>
          <w:sz w:val="32"/>
          <w:szCs w:val="30"/>
        </w:rPr>
        <w:t>三公</w:t>
      </w:r>
      <w:r>
        <w:rPr>
          <w:rFonts w:ascii="??_GB2312" w:eastAsia="Times New Roman" w:hAnsi="宋体" w:cs="宋体"/>
          <w:color w:val="000000"/>
          <w:kern w:val="0"/>
          <w:sz w:val="32"/>
          <w:szCs w:val="30"/>
        </w:rPr>
        <w:t>”</w:t>
      </w:r>
      <w:r>
        <w:rPr>
          <w:rFonts w:ascii="??_GB2312" w:eastAsia="Times New Roman" w:hAnsi="宋体" w:cs="宋体"/>
          <w:color w:val="000000"/>
          <w:kern w:val="0"/>
          <w:sz w:val="32"/>
          <w:szCs w:val="30"/>
        </w:rPr>
        <w:t>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CD5C46" w:rsidRDefault="00CD5C46" w:rsidP="001051E0">
      <w:pPr>
        <w:ind w:firstLineChars="200" w:firstLine="31680"/>
        <w:jc w:val="left"/>
        <w:rPr>
          <w:rFonts w:ascii="??_GB2312" w:eastAsia="Times New Roman" w:hAnsi="宋体" w:cs="宋体"/>
          <w:color w:val="000000"/>
          <w:kern w:val="0"/>
          <w:sz w:val="32"/>
          <w:szCs w:val="30"/>
        </w:rPr>
      </w:pPr>
      <w:r>
        <w:rPr>
          <w:rFonts w:ascii="??_GB2312" w:eastAsia="Times New Roman" w:hAnsi="宋体"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rsidR="00CD5C46" w:rsidRDefault="00CD5C46" w:rsidP="001051E0">
      <w:pPr>
        <w:ind w:firstLineChars="200" w:firstLine="31680"/>
        <w:rPr>
          <w:rFonts w:ascii="??_GB2312" w:eastAsia="Times New Roman" w:hAnsi="黑体" w:cs="??_GB2312"/>
          <w:sz w:val="32"/>
          <w:szCs w:val="32"/>
        </w:rPr>
      </w:pPr>
    </w:p>
    <w:p w:rsidR="00CD5C46" w:rsidRDefault="00CD5C46" w:rsidP="00F92FEE">
      <w:pPr>
        <w:ind w:firstLineChars="200" w:firstLine="31680"/>
        <w:jc w:val="left"/>
        <w:rPr>
          <w:rFonts w:ascii="??_GB2312" w:eastAsia="Times New Roman" w:hAnsi="黑体" w:cs="??_GB2312"/>
          <w:sz w:val="32"/>
          <w:szCs w:val="32"/>
        </w:rPr>
      </w:pPr>
    </w:p>
    <w:sectPr w:rsidR="00CD5C46" w:rsidSect="00444B8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黑体">
    <w:altName w:val="um"/>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auto"/>
    <w:notTrueType/>
    <w:pitch w:val="default"/>
    <w:sig w:usb0="00000001" w:usb1="080E0000" w:usb2="00000010" w:usb3="00000000" w:csb0="00040000" w:csb1="00000000"/>
  </w:font>
  <w:font w:name="楷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10F6734D"/>
    <w:multiLevelType w:val="multilevel"/>
    <w:tmpl w:val="10F6734D"/>
    <w:lvl w:ilvl="0">
      <w:start w:val="1"/>
      <w:numFmt w:val="japaneseCounting"/>
      <w:lvlText w:val="（%1）"/>
      <w:lvlJc w:val="left"/>
      <w:pPr>
        <w:ind w:left="1720" w:hanging="1080"/>
      </w:pPr>
      <w:rPr>
        <w:rFonts w:cs="Times New Roman" w:hint="default"/>
      </w:rPr>
    </w:lvl>
    <w:lvl w:ilvl="1" w:tentative="1">
      <w:start w:val="1"/>
      <w:numFmt w:val="lowerLetter"/>
      <w:lvlText w:val="%2)"/>
      <w:lvlJc w:val="left"/>
      <w:pPr>
        <w:ind w:left="1480" w:hanging="420"/>
      </w:pPr>
      <w:rPr>
        <w:rFonts w:cs="Times New Roman"/>
      </w:rPr>
    </w:lvl>
    <w:lvl w:ilvl="2" w:tentative="1">
      <w:start w:val="1"/>
      <w:numFmt w:val="lowerRoman"/>
      <w:lvlText w:val="%3."/>
      <w:lvlJc w:val="right"/>
      <w:pPr>
        <w:ind w:left="1900" w:hanging="420"/>
      </w:pPr>
      <w:rPr>
        <w:rFonts w:cs="Times New Roman"/>
      </w:rPr>
    </w:lvl>
    <w:lvl w:ilvl="3" w:tentative="1">
      <w:start w:val="1"/>
      <w:numFmt w:val="decimal"/>
      <w:lvlText w:val="%4."/>
      <w:lvlJc w:val="left"/>
      <w:pPr>
        <w:ind w:left="2320" w:hanging="420"/>
      </w:pPr>
      <w:rPr>
        <w:rFonts w:cs="Times New Roman"/>
      </w:rPr>
    </w:lvl>
    <w:lvl w:ilvl="4" w:tentative="1">
      <w:start w:val="1"/>
      <w:numFmt w:val="lowerLetter"/>
      <w:lvlText w:val="%5)"/>
      <w:lvlJc w:val="left"/>
      <w:pPr>
        <w:ind w:left="2740" w:hanging="420"/>
      </w:pPr>
      <w:rPr>
        <w:rFonts w:cs="Times New Roman"/>
      </w:rPr>
    </w:lvl>
    <w:lvl w:ilvl="5" w:tentative="1">
      <w:start w:val="1"/>
      <w:numFmt w:val="lowerRoman"/>
      <w:lvlText w:val="%6."/>
      <w:lvlJc w:val="right"/>
      <w:pPr>
        <w:ind w:left="3160" w:hanging="420"/>
      </w:pPr>
      <w:rPr>
        <w:rFonts w:cs="Times New Roman"/>
      </w:rPr>
    </w:lvl>
    <w:lvl w:ilvl="6" w:tentative="1">
      <w:start w:val="1"/>
      <w:numFmt w:val="decimal"/>
      <w:lvlText w:val="%7."/>
      <w:lvlJc w:val="left"/>
      <w:pPr>
        <w:ind w:left="3580" w:hanging="420"/>
      </w:pPr>
      <w:rPr>
        <w:rFonts w:cs="Times New Roman"/>
      </w:rPr>
    </w:lvl>
    <w:lvl w:ilvl="7" w:tentative="1">
      <w:start w:val="1"/>
      <w:numFmt w:val="lowerLetter"/>
      <w:lvlText w:val="%8)"/>
      <w:lvlJc w:val="left"/>
      <w:pPr>
        <w:ind w:left="4000" w:hanging="420"/>
      </w:pPr>
      <w:rPr>
        <w:rFonts w:cs="Times New Roman"/>
      </w:rPr>
    </w:lvl>
    <w:lvl w:ilvl="8" w:tentative="1">
      <w:start w:val="1"/>
      <w:numFmt w:val="lowerRoman"/>
      <w:lvlText w:val="%9."/>
      <w:lvlJc w:val="right"/>
      <w:pPr>
        <w:ind w:left="4420" w:hanging="420"/>
      </w:pPr>
      <w:rPr>
        <w:rFonts w:cs="Times New Roman"/>
      </w:rPr>
    </w:lvl>
  </w:abstractNum>
  <w:abstractNum w:abstractNumId="2">
    <w:nsid w:val="36023204"/>
    <w:multiLevelType w:val="multilevel"/>
    <w:tmpl w:val="3602320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4C9A6287"/>
    <w:multiLevelType w:val="multilevel"/>
    <w:tmpl w:val="4C9A6287"/>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5A611727"/>
    <w:multiLevelType w:val="multilevel"/>
    <w:tmpl w:val="5A611727"/>
    <w:lvl w:ilvl="0">
      <w:start w:val="1"/>
      <w:numFmt w:val="japaneseCounting"/>
      <w:lvlText w:val="%1、"/>
      <w:lvlJc w:val="left"/>
      <w:pPr>
        <w:ind w:left="720" w:hanging="720"/>
      </w:pPr>
      <w:rPr>
        <w:rFonts w:ascii="??_GB2312" w:eastAsia="Times New Roman" w:hAnsi="??_GB2312" w:cs="??_GB2312"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B80"/>
    <w:rsid w:val="001051E0"/>
    <w:rsid w:val="002E5B39"/>
    <w:rsid w:val="00444B80"/>
    <w:rsid w:val="00CD5C46"/>
    <w:rsid w:val="00F92FEE"/>
    <w:rsid w:val="02C61744"/>
    <w:rsid w:val="0AC2213C"/>
    <w:rsid w:val="1EA6746B"/>
    <w:rsid w:val="2A9D554D"/>
    <w:rsid w:val="309249A6"/>
    <w:rsid w:val="3358199C"/>
    <w:rsid w:val="34E60C81"/>
    <w:rsid w:val="396E565D"/>
    <w:rsid w:val="3B557C57"/>
    <w:rsid w:val="41B25922"/>
    <w:rsid w:val="444B33D1"/>
    <w:rsid w:val="4A440175"/>
    <w:rsid w:val="51E70316"/>
    <w:rsid w:val="51EE009B"/>
    <w:rsid w:val="52AF73B4"/>
    <w:rsid w:val="56946D58"/>
    <w:rsid w:val="60264C7A"/>
    <w:rsid w:val="65CC1CAE"/>
    <w:rsid w:val="69114ECE"/>
    <w:rsid w:val="6AA62C26"/>
    <w:rsid w:val="770726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B80"/>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4B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44B80"/>
    <w:rPr>
      <w:rFonts w:cs="Times New Roman"/>
      <w:sz w:val="18"/>
      <w:szCs w:val="18"/>
    </w:rPr>
  </w:style>
  <w:style w:type="paragraph" w:styleId="Header">
    <w:name w:val="header"/>
    <w:basedOn w:val="Normal"/>
    <w:link w:val="HeaderChar"/>
    <w:uiPriority w:val="99"/>
    <w:rsid w:val="00444B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44B80"/>
    <w:rPr>
      <w:rFonts w:cs="Times New Roman"/>
      <w:sz w:val="18"/>
      <w:szCs w:val="18"/>
    </w:rPr>
  </w:style>
  <w:style w:type="paragraph" w:customStyle="1" w:styleId="ListParagraph1">
    <w:name w:val="List Paragraph1"/>
    <w:basedOn w:val="Normal"/>
    <w:uiPriority w:val="99"/>
    <w:rsid w:val="00444B80"/>
    <w:pPr>
      <w:ind w:firstLineChars="200" w:firstLine="420"/>
    </w:pPr>
  </w:style>
  <w:style w:type="paragraph" w:customStyle="1" w:styleId="ListParagraph11">
    <w:name w:val="List Paragraph11"/>
    <w:basedOn w:val="Normal"/>
    <w:uiPriority w:val="99"/>
    <w:rsid w:val="00444B8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808</Words>
  <Characters>4606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dc:title>
  <dc:subject/>
  <dc:creator>null,null,总收发</dc:creator>
  <cp:keywords/>
  <dc:description/>
  <cp:lastModifiedBy>黄振云</cp:lastModifiedBy>
  <cp:revision>2</cp:revision>
  <cp:lastPrinted>2020-02-05T09:40:00Z</cp:lastPrinted>
  <dcterms:created xsi:type="dcterms:W3CDTF">2017-02-03T07:31:00Z</dcterms:created>
  <dcterms:modified xsi:type="dcterms:W3CDTF">2020-03-06T08:56:00Z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