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1A8" w:rsidRDefault="006161A8">
      <w:pPr>
        <w:rPr>
          <w:sz w:val="84"/>
          <w:szCs w:val="84"/>
          <w:u w:val="single"/>
        </w:rPr>
      </w:pPr>
    </w:p>
    <w:p w:rsidR="006161A8" w:rsidRDefault="006161A8">
      <w:pPr>
        <w:rPr>
          <w:sz w:val="84"/>
          <w:szCs w:val="84"/>
          <w:u w:val="single"/>
        </w:rPr>
      </w:pPr>
    </w:p>
    <w:p w:rsidR="006161A8" w:rsidRDefault="006161A8">
      <w:pPr>
        <w:rPr>
          <w:sz w:val="84"/>
          <w:szCs w:val="84"/>
          <w:u w:val="single"/>
        </w:rPr>
      </w:pPr>
    </w:p>
    <w:p w:rsidR="006161A8" w:rsidRDefault="006161A8">
      <w:pPr>
        <w:rPr>
          <w:sz w:val="84"/>
          <w:szCs w:val="84"/>
          <w:u w:val="single"/>
        </w:rPr>
      </w:pPr>
    </w:p>
    <w:p w:rsidR="006161A8" w:rsidRDefault="00060DFC" w:rsidP="001E5366">
      <w:pPr>
        <w:jc w:val="center"/>
        <w:rPr>
          <w:rFonts w:hint="eastAsia"/>
          <w:sz w:val="84"/>
          <w:szCs w:val="84"/>
        </w:rPr>
      </w:pPr>
      <w:r>
        <w:rPr>
          <w:rFonts w:hint="eastAsia"/>
          <w:sz w:val="84"/>
          <w:szCs w:val="84"/>
        </w:rPr>
        <w:t>2020</w:t>
      </w:r>
      <w:r>
        <w:rPr>
          <w:rFonts w:hint="eastAsia"/>
          <w:sz w:val="84"/>
          <w:szCs w:val="84"/>
        </w:rPr>
        <w:t>年三亚市天涯区科技工业信息化局部门预算</w:t>
      </w:r>
    </w:p>
    <w:p w:rsidR="00835A51" w:rsidRDefault="00835A51" w:rsidP="001E5366">
      <w:pPr>
        <w:jc w:val="center"/>
        <w:rPr>
          <w:sz w:val="84"/>
          <w:szCs w:val="84"/>
        </w:rPr>
      </w:pPr>
    </w:p>
    <w:p w:rsidR="006161A8" w:rsidRDefault="006161A8">
      <w:pPr>
        <w:ind w:firstLine="1680"/>
        <w:jc w:val="center"/>
        <w:rPr>
          <w:sz w:val="84"/>
          <w:szCs w:val="84"/>
        </w:rPr>
      </w:pPr>
    </w:p>
    <w:p w:rsidR="006161A8" w:rsidRDefault="006161A8">
      <w:pPr>
        <w:ind w:firstLine="1680"/>
        <w:jc w:val="center"/>
        <w:rPr>
          <w:sz w:val="84"/>
          <w:szCs w:val="84"/>
        </w:rPr>
      </w:pPr>
    </w:p>
    <w:p w:rsidR="006161A8" w:rsidRDefault="006161A8">
      <w:pPr>
        <w:rPr>
          <w:sz w:val="84"/>
          <w:szCs w:val="84"/>
        </w:rPr>
      </w:pPr>
    </w:p>
    <w:p w:rsidR="006161A8" w:rsidRDefault="00060DFC">
      <w:pPr>
        <w:jc w:val="center"/>
        <w:rPr>
          <w:rFonts w:ascii="黑体" w:eastAsia="黑体" w:hAnsi="黑体"/>
          <w:sz w:val="52"/>
          <w:szCs w:val="52"/>
        </w:rPr>
      </w:pPr>
      <w:r>
        <w:rPr>
          <w:rFonts w:ascii="黑体" w:eastAsia="黑体" w:hAnsi="黑体" w:hint="eastAsia"/>
          <w:sz w:val="52"/>
          <w:szCs w:val="52"/>
        </w:rPr>
        <w:lastRenderedPageBreak/>
        <w:t>目录</w:t>
      </w:r>
    </w:p>
    <w:p w:rsidR="006161A8" w:rsidRDefault="00060DFC">
      <w:pPr>
        <w:pStyle w:val="a5"/>
        <w:numPr>
          <w:ilvl w:val="0"/>
          <w:numId w:val="1"/>
        </w:numPr>
        <w:ind w:firstLineChars="0"/>
        <w:jc w:val="left"/>
        <w:rPr>
          <w:rFonts w:ascii="黑体" w:eastAsia="黑体" w:hAnsi="黑体"/>
          <w:sz w:val="32"/>
          <w:szCs w:val="32"/>
        </w:rPr>
      </w:pPr>
      <w:r>
        <w:rPr>
          <w:rFonts w:ascii="黑体" w:eastAsia="黑体" w:hAnsi="黑体" w:hint="eastAsia"/>
          <w:sz w:val="32"/>
          <w:szCs w:val="32"/>
        </w:rPr>
        <w:t>三亚市天涯区科技工业信息化局概况</w:t>
      </w:r>
    </w:p>
    <w:p w:rsidR="006161A8" w:rsidRDefault="00060DFC">
      <w:pPr>
        <w:pStyle w:val="a5"/>
        <w:numPr>
          <w:ilvl w:val="0"/>
          <w:numId w:val="2"/>
        </w:numPr>
        <w:ind w:firstLineChars="0"/>
        <w:jc w:val="left"/>
        <w:rPr>
          <w:rFonts w:ascii="黑体" w:eastAsia="黑体" w:hAnsi="黑体"/>
          <w:sz w:val="32"/>
          <w:szCs w:val="32"/>
        </w:rPr>
      </w:pPr>
      <w:r>
        <w:rPr>
          <w:rFonts w:ascii="黑体" w:eastAsia="黑体" w:hAnsi="黑体" w:hint="eastAsia"/>
          <w:sz w:val="32"/>
          <w:szCs w:val="32"/>
        </w:rPr>
        <w:t>主要职能</w:t>
      </w:r>
    </w:p>
    <w:p w:rsidR="006161A8" w:rsidRDefault="00060DFC">
      <w:pPr>
        <w:pStyle w:val="a5"/>
        <w:numPr>
          <w:ilvl w:val="0"/>
          <w:numId w:val="2"/>
        </w:numPr>
        <w:ind w:firstLineChars="0"/>
        <w:jc w:val="left"/>
        <w:rPr>
          <w:rFonts w:ascii="黑体" w:eastAsia="黑体" w:hAnsi="黑体"/>
          <w:sz w:val="32"/>
          <w:szCs w:val="32"/>
        </w:rPr>
      </w:pPr>
      <w:r>
        <w:rPr>
          <w:rFonts w:ascii="黑体" w:eastAsia="黑体" w:hAnsi="黑体" w:hint="eastAsia"/>
          <w:sz w:val="32"/>
          <w:szCs w:val="32"/>
        </w:rPr>
        <w:t>部门预算单位构成</w:t>
      </w:r>
    </w:p>
    <w:p w:rsidR="006161A8" w:rsidRDefault="00060DFC">
      <w:pPr>
        <w:pStyle w:val="a5"/>
        <w:numPr>
          <w:ilvl w:val="0"/>
          <w:numId w:val="1"/>
        </w:numPr>
        <w:ind w:firstLineChars="0"/>
        <w:jc w:val="left"/>
        <w:rPr>
          <w:rFonts w:ascii="黑体" w:eastAsia="黑体" w:hAnsi="黑体"/>
          <w:sz w:val="32"/>
          <w:szCs w:val="32"/>
        </w:rPr>
      </w:pPr>
      <w:r>
        <w:rPr>
          <w:rFonts w:ascii="黑体" w:eastAsia="黑体" w:hAnsi="黑体" w:hint="eastAsia"/>
          <w:sz w:val="32"/>
          <w:szCs w:val="32"/>
        </w:rPr>
        <w:t>三亚市天涯区科技工业信息化局2020年部门预算表</w:t>
      </w:r>
    </w:p>
    <w:p w:rsidR="006161A8" w:rsidRDefault="00060DFC">
      <w:pPr>
        <w:pStyle w:val="a5"/>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财政拨款收支总表</w:t>
      </w:r>
    </w:p>
    <w:p w:rsidR="006161A8" w:rsidRDefault="00060DFC">
      <w:pPr>
        <w:pStyle w:val="a5"/>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一般公共预算支出表</w:t>
      </w:r>
    </w:p>
    <w:p w:rsidR="006161A8" w:rsidRDefault="00060DFC">
      <w:pPr>
        <w:pStyle w:val="a5"/>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一般公共预算基本支出表</w:t>
      </w:r>
    </w:p>
    <w:p w:rsidR="006161A8" w:rsidRDefault="00060DFC">
      <w:pPr>
        <w:pStyle w:val="a5"/>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一般公共预算“三公”经费支出表</w:t>
      </w:r>
    </w:p>
    <w:p w:rsidR="006161A8" w:rsidRDefault="00060DFC">
      <w:pPr>
        <w:pStyle w:val="a5"/>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政府性基金预算支出表。</w:t>
      </w:r>
    </w:p>
    <w:p w:rsidR="006161A8" w:rsidRDefault="00060DFC">
      <w:pPr>
        <w:pStyle w:val="a5"/>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政府性基金预算“三公”经费支出表</w:t>
      </w:r>
    </w:p>
    <w:p w:rsidR="006161A8" w:rsidRDefault="00060DFC">
      <w:pPr>
        <w:pStyle w:val="a5"/>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部门收支总表</w:t>
      </w:r>
    </w:p>
    <w:p w:rsidR="006161A8" w:rsidRDefault="00060DFC">
      <w:pPr>
        <w:pStyle w:val="a5"/>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部门收入总表</w:t>
      </w:r>
    </w:p>
    <w:p w:rsidR="006161A8" w:rsidRDefault="00060DFC">
      <w:pPr>
        <w:pStyle w:val="a5"/>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部门支出总表</w:t>
      </w:r>
    </w:p>
    <w:p w:rsidR="006161A8" w:rsidRDefault="00060DFC">
      <w:pPr>
        <w:pStyle w:val="a5"/>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项目支出绩效信息表</w:t>
      </w:r>
    </w:p>
    <w:p w:rsidR="006161A8" w:rsidRDefault="001E5366">
      <w:pPr>
        <w:pStyle w:val="a5"/>
        <w:numPr>
          <w:ilvl w:val="0"/>
          <w:numId w:val="3"/>
        </w:numPr>
        <w:ind w:firstLineChars="0"/>
        <w:jc w:val="left"/>
        <w:rPr>
          <w:rFonts w:ascii="仿宋_GB2312" w:eastAsia="仿宋_GB2312" w:hAnsi="仿宋_GB2312" w:cs="仿宋_GB2312"/>
          <w:sz w:val="32"/>
          <w:szCs w:val="32"/>
        </w:rPr>
      </w:pPr>
      <w:r w:rsidRPr="001E5366">
        <w:rPr>
          <w:rFonts w:ascii="仿宋_GB2312" w:eastAsia="仿宋_GB2312" w:hAnsi="仿宋_GB2312" w:cs="仿宋_GB2312" w:hint="eastAsia"/>
          <w:sz w:val="32"/>
          <w:szCs w:val="32"/>
        </w:rPr>
        <w:t>省级财力安排的专项转移支付预算表</w:t>
      </w:r>
    </w:p>
    <w:p w:rsidR="006161A8" w:rsidRDefault="00060DFC">
      <w:pPr>
        <w:pStyle w:val="a5"/>
        <w:numPr>
          <w:ilvl w:val="0"/>
          <w:numId w:val="1"/>
        </w:numPr>
        <w:ind w:firstLineChars="0"/>
        <w:jc w:val="left"/>
        <w:rPr>
          <w:rFonts w:ascii="仿宋_GB2312" w:eastAsia="仿宋_GB2312" w:hAnsi="仿宋_GB2312" w:cs="仿宋_GB2312"/>
          <w:sz w:val="32"/>
          <w:szCs w:val="32"/>
        </w:rPr>
      </w:pPr>
      <w:r>
        <w:rPr>
          <w:rFonts w:ascii="黑体" w:eastAsia="黑体" w:hAnsi="黑体" w:hint="eastAsia"/>
          <w:sz w:val="32"/>
          <w:szCs w:val="32"/>
        </w:rPr>
        <w:t>三亚市天涯区科技工业信息化局2020年部门预算情况说明</w:t>
      </w:r>
    </w:p>
    <w:p w:rsidR="006161A8" w:rsidRDefault="00060DFC">
      <w:pPr>
        <w:pStyle w:val="a5"/>
        <w:numPr>
          <w:ilvl w:val="0"/>
          <w:numId w:val="1"/>
        </w:numPr>
        <w:ind w:firstLineChars="0"/>
        <w:jc w:val="left"/>
        <w:rPr>
          <w:rFonts w:ascii="仿宋_GB2312" w:eastAsia="仿宋_GB2312" w:hAnsi="仿宋_GB2312" w:cs="仿宋_GB2312"/>
          <w:sz w:val="32"/>
          <w:szCs w:val="32"/>
        </w:rPr>
      </w:pPr>
      <w:r>
        <w:rPr>
          <w:rFonts w:ascii="黑体" w:eastAsia="黑体" w:hAnsi="黑体" w:hint="eastAsia"/>
          <w:sz w:val="32"/>
          <w:szCs w:val="32"/>
        </w:rPr>
        <w:t xml:space="preserve">   名词解释</w:t>
      </w:r>
    </w:p>
    <w:p w:rsidR="006161A8" w:rsidRDefault="006161A8">
      <w:pPr>
        <w:pStyle w:val="a5"/>
        <w:ind w:left="1320" w:firstLineChars="0" w:firstLine="0"/>
        <w:jc w:val="left"/>
        <w:rPr>
          <w:rFonts w:ascii="黑体" w:eastAsia="黑体" w:hAnsi="黑体"/>
          <w:sz w:val="32"/>
          <w:szCs w:val="32"/>
        </w:rPr>
      </w:pPr>
    </w:p>
    <w:p w:rsidR="006161A8" w:rsidRPr="00C550A2" w:rsidRDefault="006161A8" w:rsidP="00C550A2">
      <w:pPr>
        <w:jc w:val="left"/>
        <w:rPr>
          <w:rFonts w:ascii="黑体" w:eastAsia="黑体" w:hAnsi="黑体"/>
          <w:sz w:val="32"/>
          <w:szCs w:val="32"/>
        </w:rPr>
      </w:pPr>
    </w:p>
    <w:p w:rsidR="006161A8" w:rsidRDefault="00060DFC">
      <w:pPr>
        <w:pStyle w:val="a5"/>
        <w:numPr>
          <w:ilvl w:val="0"/>
          <w:numId w:val="4"/>
        </w:numPr>
        <w:ind w:firstLineChars="0"/>
        <w:jc w:val="center"/>
        <w:rPr>
          <w:rFonts w:ascii="仿宋_GB2312" w:eastAsia="仿宋_GB2312" w:hAnsi="仿宋_GB2312" w:cs="仿宋_GB2312"/>
          <w:sz w:val="32"/>
          <w:szCs w:val="32"/>
        </w:rPr>
      </w:pPr>
      <w:r>
        <w:rPr>
          <w:rFonts w:ascii="黑体" w:eastAsia="黑体" w:hAnsi="黑体" w:hint="eastAsia"/>
          <w:sz w:val="32"/>
          <w:szCs w:val="32"/>
        </w:rPr>
        <w:lastRenderedPageBreak/>
        <w:t>三亚市天涯区科技工业信息化局概况</w:t>
      </w:r>
    </w:p>
    <w:p w:rsidR="006161A8" w:rsidRDefault="006161A8">
      <w:pPr>
        <w:jc w:val="left"/>
        <w:rPr>
          <w:rFonts w:ascii="仿宋_GB2312" w:eastAsia="仿宋_GB2312" w:hAnsi="仿宋_GB2312" w:cs="仿宋_GB2312"/>
          <w:sz w:val="32"/>
          <w:szCs w:val="32"/>
        </w:rPr>
      </w:pPr>
    </w:p>
    <w:p w:rsidR="006161A8" w:rsidRDefault="00060DFC">
      <w:pPr>
        <w:pStyle w:val="a5"/>
        <w:numPr>
          <w:ilvl w:val="0"/>
          <w:numId w:val="5"/>
        </w:numPr>
        <w:ind w:firstLineChars="0"/>
        <w:jc w:val="left"/>
        <w:rPr>
          <w:rFonts w:ascii="黑体" w:eastAsia="黑体" w:hAnsi="黑体" w:cs="仿宋_GB2312"/>
          <w:sz w:val="32"/>
          <w:szCs w:val="32"/>
        </w:rPr>
      </w:pPr>
      <w:r>
        <w:rPr>
          <w:rFonts w:ascii="黑体" w:eastAsia="黑体" w:hAnsi="黑体" w:cs="仿宋_GB2312" w:hint="eastAsia"/>
          <w:sz w:val="32"/>
          <w:szCs w:val="32"/>
        </w:rPr>
        <w:t>主要职能</w:t>
      </w:r>
    </w:p>
    <w:p w:rsidR="006161A8" w:rsidRDefault="00060DFC">
      <w:pPr>
        <w:pStyle w:val="a5"/>
        <w:ind w:firstLineChars="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我单位的职能是根据《三亚市天涯区机构编制委员会关于印发三亚市天涯区</w:t>
      </w:r>
      <w:r w:rsidR="00C550A2">
        <w:rPr>
          <w:rFonts w:ascii="仿宋_GB2312" w:eastAsia="仿宋_GB2312" w:hAnsi="黑体" w:cs="仿宋_GB2312" w:hint="eastAsia"/>
          <w:sz w:val="32"/>
          <w:szCs w:val="32"/>
        </w:rPr>
        <w:t>科技工业信息化局主要职能配置、内设机构和人员编制规定》（天委办[</w:t>
      </w:r>
      <w:r>
        <w:rPr>
          <w:rFonts w:ascii="仿宋_GB2312" w:eastAsia="仿宋_GB2312" w:hAnsi="黑体" w:cs="仿宋_GB2312" w:hint="eastAsia"/>
          <w:sz w:val="32"/>
          <w:szCs w:val="32"/>
        </w:rPr>
        <w:t>2019</w:t>
      </w:r>
      <w:r w:rsidR="00C550A2">
        <w:rPr>
          <w:rFonts w:ascii="仿宋_GB2312" w:eastAsia="仿宋_GB2312" w:hAnsi="黑体" w:cs="仿宋_GB2312" w:hint="eastAsia"/>
          <w:sz w:val="32"/>
          <w:szCs w:val="32"/>
        </w:rPr>
        <w:t>]</w:t>
      </w:r>
      <w:r>
        <w:rPr>
          <w:rFonts w:ascii="仿宋_GB2312" w:eastAsia="仿宋_GB2312" w:hAnsi="黑体" w:cs="仿宋_GB2312" w:hint="eastAsia"/>
          <w:sz w:val="32"/>
          <w:szCs w:val="32"/>
        </w:rPr>
        <w:t>46号）的通知明确的。</w:t>
      </w:r>
    </w:p>
    <w:p w:rsidR="006161A8" w:rsidRDefault="00060DFC">
      <w:pPr>
        <w:pStyle w:val="a5"/>
        <w:ind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一）主要负责全区科学技术普及、宣传、保密、统计、评估管理、信息化（电子政务）建设工作；负责监管区级科技经费；协调全区科技、信息化人才队伍建设。负责建立和完善全区科技技术、工业和信息化信息服务系统及联系渠道。</w:t>
      </w:r>
    </w:p>
    <w:p w:rsidR="006161A8" w:rsidRDefault="00060DFC">
      <w:pPr>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（二）拟定全区科技项目规划并组织实施。协调落实利用高新技术改造传统产业措施和解放重大技术装备推广应用等方面问题。组织拟定全区高新科技发展及产业化、科技促进农业农村和社会发展的规划和措施。</w:t>
      </w:r>
    </w:p>
    <w:p w:rsidR="006161A8" w:rsidRDefault="00060DFC">
      <w:pPr>
        <w:pStyle w:val="a5"/>
        <w:numPr>
          <w:ilvl w:val="0"/>
          <w:numId w:val="5"/>
        </w:numPr>
        <w:ind w:firstLineChars="0"/>
        <w:jc w:val="left"/>
        <w:rPr>
          <w:rFonts w:ascii="黑体" w:eastAsia="黑体" w:hAnsi="黑体" w:cs="仿宋_GB2312"/>
          <w:sz w:val="32"/>
          <w:szCs w:val="32"/>
        </w:rPr>
      </w:pPr>
      <w:r>
        <w:rPr>
          <w:rFonts w:ascii="黑体" w:eastAsia="黑体" w:hAnsi="黑体" w:cs="仿宋_GB2312" w:hint="eastAsia"/>
          <w:sz w:val="32"/>
          <w:szCs w:val="32"/>
        </w:rPr>
        <w:t>部门预算单位构成</w:t>
      </w:r>
    </w:p>
    <w:p w:rsidR="006161A8" w:rsidRDefault="00060DFC">
      <w:pPr>
        <w:ind w:firstLineChars="250" w:firstLine="800"/>
        <w:jc w:val="left"/>
        <w:rPr>
          <w:rFonts w:ascii="仿宋_GB2312" w:eastAsia="仿宋_GB2312" w:hAnsi="黑体" w:cs="仿宋_GB2312"/>
          <w:sz w:val="32"/>
          <w:szCs w:val="32"/>
        </w:rPr>
      </w:pPr>
      <w:r>
        <w:rPr>
          <w:rFonts w:ascii="仿宋_GB2312" w:eastAsia="仿宋_GB2312" w:hAnsi="黑体" w:cs="仿宋_GB2312" w:hint="eastAsia"/>
          <w:sz w:val="32"/>
          <w:szCs w:val="32"/>
        </w:rPr>
        <w:t>纳入三亚市天涯区科技工业信息化局2020年部门预算编制范围为部门本级，没有二级预算，不设内部职能机构。</w:t>
      </w:r>
    </w:p>
    <w:p w:rsidR="001E5366" w:rsidRDefault="001E5366" w:rsidP="00C550A2">
      <w:pPr>
        <w:jc w:val="left"/>
        <w:rPr>
          <w:rFonts w:ascii="仿宋_GB2312" w:eastAsia="仿宋_GB2312" w:hAnsi="黑体" w:cs="仿宋_GB2312"/>
          <w:sz w:val="32"/>
          <w:szCs w:val="32"/>
        </w:rPr>
      </w:pPr>
    </w:p>
    <w:p w:rsidR="006161A8" w:rsidRDefault="00060DFC">
      <w:pPr>
        <w:jc w:val="center"/>
        <w:rPr>
          <w:rFonts w:ascii="黑体" w:eastAsia="黑体" w:hAnsi="黑体"/>
          <w:sz w:val="32"/>
          <w:szCs w:val="32"/>
        </w:rPr>
      </w:pPr>
      <w:r>
        <w:rPr>
          <w:rFonts w:ascii="黑体" w:eastAsia="黑体" w:hAnsi="黑体" w:hint="eastAsia"/>
          <w:sz w:val="32"/>
          <w:szCs w:val="32"/>
        </w:rPr>
        <w:t>第二部分 三亚市天涯区科技工业信息化局2020年部门预算表</w:t>
      </w:r>
    </w:p>
    <w:p w:rsidR="006161A8" w:rsidRDefault="006161A8">
      <w:pPr>
        <w:ind w:left="800"/>
        <w:jc w:val="left"/>
        <w:rPr>
          <w:rFonts w:ascii="黑体" w:eastAsia="黑体" w:hAnsi="黑体"/>
          <w:sz w:val="32"/>
          <w:szCs w:val="32"/>
        </w:rPr>
      </w:pPr>
    </w:p>
    <w:p w:rsidR="006161A8" w:rsidRDefault="00060DFC">
      <w:pPr>
        <w:ind w:left="800" w:firstLineChars="100" w:firstLine="321"/>
        <w:rPr>
          <w:rFonts w:ascii="仿宋_GB2312" w:eastAsia="仿宋_GB2312" w:hAnsi="黑体"/>
          <w:b/>
          <w:sz w:val="32"/>
          <w:szCs w:val="32"/>
        </w:rPr>
      </w:pPr>
      <w:r>
        <w:rPr>
          <w:rFonts w:ascii="仿宋_GB2312" w:eastAsia="仿宋_GB2312" w:hAnsi="黑体" w:hint="eastAsia"/>
          <w:b/>
          <w:sz w:val="32"/>
          <w:szCs w:val="32"/>
        </w:rPr>
        <w:t>（此部分内容即为部门预算公开表）</w:t>
      </w:r>
    </w:p>
    <w:p w:rsidR="006161A8" w:rsidRDefault="006161A8">
      <w:pPr>
        <w:rPr>
          <w:rFonts w:ascii="黑体" w:eastAsia="黑体" w:hAnsi="黑体"/>
          <w:sz w:val="32"/>
          <w:szCs w:val="32"/>
        </w:rPr>
      </w:pPr>
    </w:p>
    <w:p w:rsidR="006161A8" w:rsidRDefault="00060DFC">
      <w:pPr>
        <w:jc w:val="center"/>
        <w:rPr>
          <w:rFonts w:ascii="黑体" w:eastAsia="黑体" w:hAnsi="黑体"/>
          <w:sz w:val="32"/>
          <w:szCs w:val="32"/>
        </w:rPr>
      </w:pPr>
      <w:r>
        <w:rPr>
          <w:rFonts w:ascii="黑体" w:eastAsia="黑体" w:hAnsi="黑体" w:hint="eastAsia"/>
          <w:sz w:val="32"/>
          <w:szCs w:val="32"/>
        </w:rPr>
        <w:t>第三部分   三亚市天涯区科技工业信息化局2020年部门预算情况说明</w:t>
      </w:r>
    </w:p>
    <w:p w:rsidR="006161A8" w:rsidRDefault="006161A8">
      <w:pPr>
        <w:jc w:val="center"/>
        <w:rPr>
          <w:rFonts w:ascii="黑体" w:eastAsia="黑体" w:hAnsi="黑体"/>
          <w:sz w:val="32"/>
          <w:szCs w:val="32"/>
        </w:rPr>
      </w:pPr>
    </w:p>
    <w:p w:rsidR="006161A8" w:rsidRDefault="00060DFC">
      <w:pPr>
        <w:ind w:leftChars="304" w:left="2238" w:hangingChars="500" w:hanging="1600"/>
        <w:jc w:val="left"/>
        <w:rPr>
          <w:rFonts w:ascii="黑体" w:eastAsia="黑体" w:hAnsi="黑体"/>
          <w:sz w:val="32"/>
          <w:szCs w:val="32"/>
        </w:rPr>
      </w:pPr>
      <w:r>
        <w:rPr>
          <w:rFonts w:ascii="黑体" w:eastAsia="黑体" w:hAnsi="黑体" w:hint="eastAsia"/>
          <w:sz w:val="32"/>
          <w:szCs w:val="32"/>
        </w:rPr>
        <w:t>一、关于三亚市天涯区科技工业信息化局2020年财政拨款收支预算情况的总体说明</w:t>
      </w:r>
    </w:p>
    <w:p w:rsidR="006161A8" w:rsidRDefault="00060DFC">
      <w:pPr>
        <w:ind w:firstLineChars="200" w:firstLine="640"/>
        <w:jc w:val="left"/>
        <w:rPr>
          <w:rFonts w:ascii="仿宋_GB2312" w:eastAsia="仿宋_GB2312" w:hAnsi="黑体"/>
          <w:sz w:val="32"/>
          <w:szCs w:val="32"/>
        </w:rPr>
      </w:pPr>
      <w:r>
        <w:rPr>
          <w:rFonts w:ascii="仿宋_GB2312" w:eastAsia="仿宋_GB2312" w:hAnsi="黑体" w:hint="eastAsia"/>
          <w:sz w:val="32"/>
          <w:szCs w:val="32"/>
        </w:rPr>
        <w:t>三亚市天涯区科技工业信息化局2020年财政拨款收支总预算343.69万元。其中，收入总计343.69万元，包括一般公共预算本年收入343.69万元、上年结转0万元，政府性基金预算本年收入0万元、上年结转0万元；支出总计343.69万元，包括科学技术支出330.91万元、社会保障和就业支出4.14万元、卫生健康支出5.12万元、住房保障支出3.51万元、结转下年0万元。</w:t>
      </w:r>
    </w:p>
    <w:p w:rsidR="006161A8" w:rsidRDefault="00060DFC">
      <w:pPr>
        <w:ind w:firstLine="640"/>
        <w:jc w:val="left"/>
        <w:rPr>
          <w:rFonts w:ascii="黑体" w:eastAsia="黑体" w:hAnsi="黑体"/>
          <w:sz w:val="32"/>
          <w:szCs w:val="32"/>
        </w:rPr>
      </w:pPr>
      <w:r>
        <w:rPr>
          <w:rFonts w:ascii="黑体" w:eastAsia="黑体" w:hAnsi="黑体" w:hint="eastAsia"/>
          <w:sz w:val="32"/>
          <w:szCs w:val="32"/>
        </w:rPr>
        <w:t>二、关于三亚市天涯区科技工业信息化局2020年一般公共预算当年拨款情况说明</w:t>
      </w:r>
    </w:p>
    <w:p w:rsidR="006161A8" w:rsidRDefault="00060DFC">
      <w:pPr>
        <w:ind w:firstLine="640"/>
        <w:jc w:val="left"/>
        <w:rPr>
          <w:rFonts w:ascii="楷体" w:eastAsia="楷体" w:hAnsi="楷体"/>
          <w:sz w:val="32"/>
          <w:szCs w:val="32"/>
        </w:rPr>
      </w:pPr>
      <w:r>
        <w:rPr>
          <w:rFonts w:ascii="楷体" w:eastAsia="楷体" w:hAnsi="楷体" w:hint="eastAsia"/>
          <w:sz w:val="32"/>
          <w:szCs w:val="32"/>
        </w:rPr>
        <w:t>（一）一般公共预算当年规模变化情况</w:t>
      </w:r>
    </w:p>
    <w:p w:rsidR="006161A8" w:rsidRDefault="00060DFC">
      <w:pPr>
        <w:ind w:firstLineChars="200" w:firstLine="640"/>
        <w:rPr>
          <w:rFonts w:ascii="仿宋_GB2312" w:eastAsia="仿宋_GB2312" w:hAnsi="黑体"/>
          <w:sz w:val="32"/>
          <w:szCs w:val="32"/>
        </w:rPr>
      </w:pPr>
      <w:r>
        <w:rPr>
          <w:rFonts w:ascii="仿宋_GB2312" w:eastAsia="仿宋_GB2312" w:hAnsi="黑体" w:hint="eastAsia"/>
          <w:sz w:val="32"/>
          <w:szCs w:val="32"/>
        </w:rPr>
        <w:t>三亚市天涯区科技工业信息化局2020年一般公共预算当年拨款343.69万元，由于机构改革成立，上年度无此预算安排。</w:t>
      </w:r>
    </w:p>
    <w:p w:rsidR="006161A8" w:rsidRDefault="00060DFC">
      <w:pPr>
        <w:ind w:firstLine="640"/>
        <w:jc w:val="left"/>
        <w:rPr>
          <w:rFonts w:ascii="楷体" w:eastAsia="楷体" w:hAnsi="楷体"/>
          <w:sz w:val="32"/>
          <w:szCs w:val="32"/>
        </w:rPr>
      </w:pPr>
      <w:r>
        <w:rPr>
          <w:rFonts w:ascii="楷体" w:eastAsia="楷体" w:hAnsi="楷体" w:hint="eastAsia"/>
          <w:sz w:val="32"/>
          <w:szCs w:val="32"/>
        </w:rPr>
        <w:t>（二）一般公共预算当年拨款结构情况</w:t>
      </w:r>
    </w:p>
    <w:p w:rsidR="006161A8" w:rsidRDefault="00060DFC">
      <w:pPr>
        <w:ind w:firstLineChars="250" w:firstLine="800"/>
        <w:rPr>
          <w:rFonts w:ascii="仿宋_GB2312" w:eastAsia="仿宋_GB2312" w:hAnsi="黑体"/>
          <w:sz w:val="32"/>
          <w:szCs w:val="32"/>
        </w:rPr>
      </w:pPr>
      <w:r>
        <w:rPr>
          <w:rFonts w:ascii="仿宋_GB2312" w:eastAsia="仿宋_GB2312" w:hAnsi="黑体" w:hint="eastAsia"/>
          <w:sz w:val="32"/>
          <w:szCs w:val="32"/>
        </w:rPr>
        <w:t>科学技术（类）</w:t>
      </w:r>
      <w:r>
        <w:rPr>
          <w:rFonts w:ascii="仿宋_GB2312" w:eastAsia="仿宋_GB2312" w:hAnsi="黑体" w:cs="仿宋_GB2312" w:hint="eastAsia"/>
          <w:sz w:val="32"/>
          <w:szCs w:val="32"/>
        </w:rPr>
        <w:t>支出330.91</w:t>
      </w:r>
      <w:r>
        <w:rPr>
          <w:rFonts w:ascii="仿宋_GB2312" w:eastAsia="仿宋_GB2312" w:hAnsi="黑体" w:hint="eastAsia"/>
          <w:sz w:val="32"/>
          <w:szCs w:val="32"/>
        </w:rPr>
        <w:t>万元，占96.3%；社会保障和就业（类）支出4.14万元，占1.2%；卫生健康支出（类）</w:t>
      </w:r>
      <w:r>
        <w:rPr>
          <w:rFonts w:ascii="仿宋_GB2312" w:eastAsia="仿宋_GB2312" w:hAnsi="黑体" w:hint="eastAsia"/>
          <w:sz w:val="32"/>
          <w:szCs w:val="32"/>
        </w:rPr>
        <w:lastRenderedPageBreak/>
        <w:t>支出5.12万元，占1.5%；住房保障支出（类）支出3.51万元，占1%。</w:t>
      </w:r>
    </w:p>
    <w:p w:rsidR="006161A8" w:rsidRDefault="00060DFC">
      <w:pPr>
        <w:ind w:firstLine="640"/>
        <w:jc w:val="left"/>
        <w:rPr>
          <w:rFonts w:ascii="楷体" w:eastAsia="楷体" w:hAnsi="楷体"/>
          <w:sz w:val="32"/>
          <w:szCs w:val="32"/>
        </w:rPr>
      </w:pPr>
      <w:r>
        <w:rPr>
          <w:rFonts w:ascii="楷体" w:eastAsia="楷体" w:hAnsi="楷体" w:hint="eastAsia"/>
          <w:sz w:val="32"/>
          <w:szCs w:val="32"/>
        </w:rPr>
        <w:t>（三）一般公共预算当年拨款具体使用情况</w:t>
      </w:r>
    </w:p>
    <w:p w:rsidR="006161A8" w:rsidRDefault="00060DFC">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1. 科学技术支出（类）科学技术管理事务（款）行政运行（项）2020</w:t>
      </w:r>
      <w:r>
        <w:rPr>
          <w:rFonts w:ascii="仿宋_GB2312" w:eastAsia="仿宋_GB2312" w:hAnsi="黑体" w:hint="eastAsia"/>
          <w:sz w:val="32"/>
          <w:szCs w:val="32"/>
        </w:rPr>
        <w:t>年预算数为34.33万元，由于机构改革成立，上年度无此预算安排。</w:t>
      </w:r>
    </w:p>
    <w:p w:rsidR="006161A8" w:rsidRDefault="00060DFC">
      <w:pPr>
        <w:ind w:firstLineChars="200" w:firstLine="640"/>
        <w:rPr>
          <w:rFonts w:ascii="仿宋_GB2312" w:eastAsia="仿宋_GB2312" w:hAnsi="黑体"/>
          <w:sz w:val="32"/>
          <w:szCs w:val="32"/>
        </w:rPr>
      </w:pPr>
      <w:r>
        <w:rPr>
          <w:rFonts w:ascii="仿宋_GB2312" w:eastAsia="仿宋_GB2312" w:hAnsi="黑体" w:hint="eastAsia"/>
          <w:sz w:val="32"/>
          <w:szCs w:val="32"/>
        </w:rPr>
        <w:t>2.</w:t>
      </w:r>
      <w:r>
        <w:rPr>
          <w:rFonts w:ascii="仿宋_GB2312" w:eastAsia="仿宋_GB2312" w:hAnsi="黑体" w:cs="仿宋_GB2312" w:hint="eastAsia"/>
          <w:sz w:val="32"/>
          <w:szCs w:val="32"/>
        </w:rPr>
        <w:t xml:space="preserve"> 科学技术支出（类）科学技术管理事务（款）一般行政管理事务（项）2020</w:t>
      </w:r>
      <w:r>
        <w:rPr>
          <w:rFonts w:ascii="仿宋_GB2312" w:eastAsia="仿宋_GB2312" w:hAnsi="黑体" w:hint="eastAsia"/>
          <w:sz w:val="32"/>
          <w:szCs w:val="32"/>
        </w:rPr>
        <w:t>年预算数为46.58万元，由于机构改革成立，上年度无此预算安排。</w:t>
      </w:r>
    </w:p>
    <w:p w:rsidR="006161A8" w:rsidRDefault="00060DFC">
      <w:pPr>
        <w:ind w:firstLineChars="200" w:firstLine="640"/>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cs="仿宋_GB2312" w:hint="eastAsia"/>
          <w:sz w:val="32"/>
          <w:szCs w:val="32"/>
        </w:rPr>
        <w:t>科学技术支出（类）科学技术管理事务（款）其他科学技术管理事务支出（项）2020</w:t>
      </w:r>
      <w:r>
        <w:rPr>
          <w:rFonts w:ascii="仿宋_GB2312" w:eastAsia="仿宋_GB2312" w:hAnsi="黑体" w:hint="eastAsia"/>
          <w:sz w:val="32"/>
          <w:szCs w:val="32"/>
        </w:rPr>
        <w:t>年预算数为250万元，由于机构改革成立，上年度无此预算安排。</w:t>
      </w:r>
    </w:p>
    <w:p w:rsidR="001E5366" w:rsidRDefault="001E5366">
      <w:pPr>
        <w:ind w:firstLineChars="200" w:firstLine="640"/>
        <w:rPr>
          <w:rFonts w:ascii="仿宋_GB2312" w:eastAsia="仿宋_GB2312" w:hAnsi="黑体"/>
          <w:sz w:val="32"/>
          <w:szCs w:val="32"/>
        </w:rPr>
      </w:pPr>
      <w:r>
        <w:rPr>
          <w:rFonts w:ascii="仿宋_GB2312" w:eastAsia="仿宋_GB2312" w:hAnsi="黑体" w:hint="eastAsia"/>
          <w:sz w:val="32"/>
          <w:szCs w:val="32"/>
        </w:rPr>
        <w:t>4.</w:t>
      </w:r>
      <w:r w:rsidRPr="001E5366">
        <w:rPr>
          <w:rFonts w:hint="eastAsia"/>
        </w:rPr>
        <w:t xml:space="preserve"> </w:t>
      </w:r>
      <w:r w:rsidRPr="001E5366">
        <w:rPr>
          <w:rFonts w:ascii="仿宋_GB2312" w:eastAsia="仿宋_GB2312" w:hAnsi="黑体" w:cs="仿宋_GB2312" w:hint="eastAsia"/>
          <w:sz w:val="32"/>
          <w:szCs w:val="32"/>
        </w:rPr>
        <w:t>社会保障和就业支出</w:t>
      </w:r>
      <w:r>
        <w:rPr>
          <w:rFonts w:ascii="仿宋_GB2312" w:eastAsia="仿宋_GB2312" w:hAnsi="黑体" w:cs="仿宋_GB2312" w:hint="eastAsia"/>
          <w:sz w:val="32"/>
          <w:szCs w:val="32"/>
        </w:rPr>
        <w:t>（类）</w:t>
      </w:r>
      <w:r w:rsidRPr="001E5366">
        <w:rPr>
          <w:rFonts w:ascii="仿宋_GB2312" w:eastAsia="仿宋_GB2312" w:hAnsi="黑体" w:cs="仿宋_GB2312" w:hint="eastAsia"/>
          <w:sz w:val="32"/>
          <w:szCs w:val="32"/>
        </w:rPr>
        <w:t>行政事业单位养老支出</w:t>
      </w:r>
      <w:r>
        <w:rPr>
          <w:rFonts w:ascii="仿宋_GB2312" w:eastAsia="仿宋_GB2312" w:hAnsi="黑体" w:cs="仿宋_GB2312" w:hint="eastAsia"/>
          <w:sz w:val="32"/>
          <w:szCs w:val="32"/>
        </w:rPr>
        <w:t>（款）</w:t>
      </w:r>
      <w:r w:rsidRPr="001E5366">
        <w:rPr>
          <w:rFonts w:ascii="仿宋_GB2312" w:eastAsia="仿宋_GB2312" w:hAnsi="黑体" w:cs="仿宋_GB2312" w:hint="eastAsia"/>
          <w:sz w:val="32"/>
          <w:szCs w:val="32"/>
        </w:rPr>
        <w:t>机关事业单位基本养老保险缴费支出</w:t>
      </w:r>
      <w:r>
        <w:rPr>
          <w:rFonts w:ascii="仿宋_GB2312" w:eastAsia="仿宋_GB2312" w:hAnsi="黑体" w:cs="仿宋_GB2312" w:hint="eastAsia"/>
          <w:sz w:val="32"/>
          <w:szCs w:val="32"/>
        </w:rPr>
        <w:t>（项）2020</w:t>
      </w:r>
      <w:r>
        <w:rPr>
          <w:rFonts w:ascii="仿宋_GB2312" w:eastAsia="仿宋_GB2312" w:hAnsi="黑体" w:hint="eastAsia"/>
          <w:sz w:val="32"/>
          <w:szCs w:val="32"/>
        </w:rPr>
        <w:t>年预算数为4.14万元，由于机构改革成立，上年度无此预算安排。</w:t>
      </w:r>
    </w:p>
    <w:p w:rsidR="001E5366" w:rsidRDefault="001E5366">
      <w:pPr>
        <w:ind w:firstLineChars="200" w:firstLine="640"/>
        <w:rPr>
          <w:rFonts w:ascii="仿宋_GB2312" w:eastAsia="仿宋_GB2312" w:hAnsi="黑体"/>
          <w:sz w:val="32"/>
          <w:szCs w:val="32"/>
        </w:rPr>
      </w:pPr>
      <w:r>
        <w:rPr>
          <w:rFonts w:ascii="仿宋_GB2312" w:eastAsia="仿宋_GB2312" w:hAnsi="黑体" w:hint="eastAsia"/>
          <w:sz w:val="32"/>
          <w:szCs w:val="32"/>
        </w:rPr>
        <w:t>5.</w:t>
      </w:r>
      <w:r w:rsidRPr="001E5366">
        <w:rPr>
          <w:rFonts w:hint="eastAsia"/>
        </w:rPr>
        <w:t xml:space="preserve"> </w:t>
      </w:r>
      <w:r w:rsidRPr="001E5366">
        <w:rPr>
          <w:rFonts w:ascii="仿宋_GB2312" w:eastAsia="仿宋_GB2312" w:hAnsi="黑体" w:cs="仿宋_GB2312" w:hint="eastAsia"/>
          <w:sz w:val="32"/>
          <w:szCs w:val="32"/>
        </w:rPr>
        <w:t>卫生健康支出</w:t>
      </w:r>
      <w:r>
        <w:rPr>
          <w:rFonts w:ascii="仿宋_GB2312" w:eastAsia="仿宋_GB2312" w:hAnsi="黑体" w:cs="仿宋_GB2312" w:hint="eastAsia"/>
          <w:sz w:val="32"/>
          <w:szCs w:val="32"/>
        </w:rPr>
        <w:t>（类）</w:t>
      </w:r>
      <w:r w:rsidRPr="001E5366">
        <w:rPr>
          <w:rFonts w:ascii="仿宋_GB2312" w:eastAsia="仿宋_GB2312" w:hAnsi="黑体" w:cs="仿宋_GB2312" w:hint="eastAsia"/>
          <w:sz w:val="32"/>
          <w:szCs w:val="32"/>
        </w:rPr>
        <w:t>行政事业单位医疗</w:t>
      </w:r>
      <w:r>
        <w:rPr>
          <w:rFonts w:ascii="仿宋_GB2312" w:eastAsia="仿宋_GB2312" w:hAnsi="黑体" w:cs="仿宋_GB2312" w:hint="eastAsia"/>
          <w:sz w:val="32"/>
          <w:szCs w:val="32"/>
        </w:rPr>
        <w:t>（款）</w:t>
      </w:r>
      <w:r w:rsidRPr="001E5366">
        <w:rPr>
          <w:rFonts w:ascii="仿宋_GB2312" w:eastAsia="仿宋_GB2312" w:hAnsi="黑体" w:cs="仿宋_GB2312" w:hint="eastAsia"/>
          <w:sz w:val="32"/>
          <w:szCs w:val="32"/>
        </w:rPr>
        <w:t>行政单位医疗</w:t>
      </w:r>
      <w:r>
        <w:rPr>
          <w:rFonts w:ascii="仿宋_GB2312" w:eastAsia="仿宋_GB2312" w:hAnsi="黑体" w:cs="仿宋_GB2312" w:hint="eastAsia"/>
          <w:sz w:val="32"/>
          <w:szCs w:val="32"/>
        </w:rPr>
        <w:t>（项）2020</w:t>
      </w:r>
      <w:r>
        <w:rPr>
          <w:rFonts w:ascii="仿宋_GB2312" w:eastAsia="仿宋_GB2312" w:hAnsi="黑体" w:hint="eastAsia"/>
          <w:sz w:val="32"/>
          <w:szCs w:val="32"/>
        </w:rPr>
        <w:t>年预算数为2.2万元，由于机构改革成立，上年度无此预算安排。</w:t>
      </w:r>
    </w:p>
    <w:p w:rsidR="001E5366" w:rsidRDefault="001E5366" w:rsidP="001E5366">
      <w:pPr>
        <w:ind w:firstLineChars="200" w:firstLine="640"/>
        <w:rPr>
          <w:rFonts w:ascii="仿宋_GB2312" w:eastAsia="仿宋_GB2312" w:hAnsi="黑体"/>
          <w:sz w:val="32"/>
          <w:szCs w:val="32"/>
        </w:rPr>
      </w:pPr>
      <w:r>
        <w:rPr>
          <w:rFonts w:ascii="仿宋_GB2312" w:eastAsia="仿宋_GB2312" w:hAnsi="黑体" w:hint="eastAsia"/>
          <w:sz w:val="32"/>
          <w:szCs w:val="32"/>
        </w:rPr>
        <w:t>6.</w:t>
      </w:r>
      <w:r w:rsidRPr="001E5366">
        <w:rPr>
          <w:rFonts w:hint="eastAsia"/>
        </w:rPr>
        <w:t xml:space="preserve"> </w:t>
      </w:r>
      <w:r w:rsidRPr="001E5366">
        <w:rPr>
          <w:rFonts w:ascii="仿宋_GB2312" w:eastAsia="仿宋_GB2312" w:hAnsi="黑体" w:cs="仿宋_GB2312" w:hint="eastAsia"/>
          <w:sz w:val="32"/>
          <w:szCs w:val="32"/>
        </w:rPr>
        <w:t>卫生健康支出</w:t>
      </w:r>
      <w:r>
        <w:rPr>
          <w:rFonts w:ascii="仿宋_GB2312" w:eastAsia="仿宋_GB2312" w:hAnsi="黑体" w:cs="仿宋_GB2312" w:hint="eastAsia"/>
          <w:sz w:val="32"/>
          <w:szCs w:val="32"/>
        </w:rPr>
        <w:t>（类）</w:t>
      </w:r>
      <w:r w:rsidRPr="001E5366">
        <w:rPr>
          <w:rFonts w:ascii="仿宋_GB2312" w:eastAsia="仿宋_GB2312" w:hAnsi="黑体" w:cs="仿宋_GB2312" w:hint="eastAsia"/>
          <w:sz w:val="32"/>
          <w:szCs w:val="32"/>
        </w:rPr>
        <w:t>行政事业单位医疗</w:t>
      </w:r>
      <w:r>
        <w:rPr>
          <w:rFonts w:ascii="仿宋_GB2312" w:eastAsia="仿宋_GB2312" w:hAnsi="黑体" w:cs="仿宋_GB2312" w:hint="eastAsia"/>
          <w:sz w:val="32"/>
          <w:szCs w:val="32"/>
        </w:rPr>
        <w:t>（款）</w:t>
      </w:r>
      <w:r w:rsidRPr="001E5366">
        <w:rPr>
          <w:rFonts w:ascii="仿宋_GB2312" w:eastAsia="仿宋_GB2312" w:hAnsi="黑体" w:cs="仿宋_GB2312" w:hint="eastAsia"/>
          <w:sz w:val="32"/>
          <w:szCs w:val="32"/>
        </w:rPr>
        <w:t>公务员医疗补助</w:t>
      </w:r>
      <w:r>
        <w:rPr>
          <w:rFonts w:ascii="仿宋_GB2312" w:eastAsia="仿宋_GB2312" w:hAnsi="黑体" w:cs="仿宋_GB2312" w:hint="eastAsia"/>
          <w:sz w:val="32"/>
          <w:szCs w:val="32"/>
        </w:rPr>
        <w:t>（项）2020</w:t>
      </w:r>
      <w:r>
        <w:rPr>
          <w:rFonts w:ascii="仿宋_GB2312" w:eastAsia="仿宋_GB2312" w:hAnsi="黑体" w:hint="eastAsia"/>
          <w:sz w:val="32"/>
          <w:szCs w:val="32"/>
        </w:rPr>
        <w:t>年预算数为2.93万元，由于机构改革成立，上年度无此预算安排。</w:t>
      </w:r>
    </w:p>
    <w:p w:rsidR="001E5366" w:rsidRPr="001E5366" w:rsidRDefault="001E5366" w:rsidP="001E5366">
      <w:pPr>
        <w:ind w:firstLineChars="200" w:firstLine="640"/>
        <w:rPr>
          <w:rFonts w:ascii="仿宋_GB2312" w:eastAsia="仿宋_GB2312" w:hAnsi="黑体"/>
          <w:sz w:val="32"/>
          <w:szCs w:val="32"/>
        </w:rPr>
      </w:pPr>
      <w:r>
        <w:rPr>
          <w:rFonts w:ascii="仿宋_GB2312" w:eastAsia="仿宋_GB2312" w:hAnsi="黑体" w:hint="eastAsia"/>
          <w:sz w:val="32"/>
          <w:szCs w:val="32"/>
        </w:rPr>
        <w:t>7.</w:t>
      </w:r>
      <w:r w:rsidRPr="001E5366">
        <w:rPr>
          <w:rFonts w:hint="eastAsia"/>
        </w:rPr>
        <w:t xml:space="preserve"> </w:t>
      </w:r>
      <w:r w:rsidRPr="001E5366">
        <w:rPr>
          <w:rFonts w:ascii="仿宋_GB2312" w:eastAsia="仿宋_GB2312" w:hAnsi="黑体" w:cs="仿宋_GB2312" w:hint="eastAsia"/>
          <w:sz w:val="32"/>
          <w:szCs w:val="32"/>
        </w:rPr>
        <w:t>住房保障支出</w:t>
      </w:r>
      <w:r>
        <w:rPr>
          <w:rFonts w:ascii="仿宋_GB2312" w:eastAsia="仿宋_GB2312" w:hAnsi="黑体" w:cs="仿宋_GB2312" w:hint="eastAsia"/>
          <w:sz w:val="32"/>
          <w:szCs w:val="32"/>
        </w:rPr>
        <w:t>（类）</w:t>
      </w:r>
      <w:r w:rsidRPr="001E5366">
        <w:rPr>
          <w:rFonts w:ascii="仿宋_GB2312" w:eastAsia="仿宋_GB2312" w:hAnsi="黑体" w:cs="仿宋_GB2312" w:hint="eastAsia"/>
          <w:sz w:val="32"/>
          <w:szCs w:val="32"/>
        </w:rPr>
        <w:t>住房改革支出</w:t>
      </w:r>
      <w:r>
        <w:rPr>
          <w:rFonts w:ascii="仿宋_GB2312" w:eastAsia="仿宋_GB2312" w:hAnsi="黑体" w:cs="仿宋_GB2312" w:hint="eastAsia"/>
          <w:sz w:val="32"/>
          <w:szCs w:val="32"/>
        </w:rPr>
        <w:t>（款）</w:t>
      </w:r>
      <w:r w:rsidRPr="001E5366">
        <w:rPr>
          <w:rFonts w:ascii="仿宋_GB2312" w:eastAsia="仿宋_GB2312" w:hAnsi="黑体" w:cs="仿宋_GB2312" w:hint="eastAsia"/>
          <w:sz w:val="32"/>
          <w:szCs w:val="32"/>
        </w:rPr>
        <w:t>住房公积金</w:t>
      </w:r>
      <w:r>
        <w:rPr>
          <w:rFonts w:ascii="仿宋_GB2312" w:eastAsia="仿宋_GB2312" w:hAnsi="黑体" w:cs="仿宋_GB2312" w:hint="eastAsia"/>
          <w:sz w:val="32"/>
          <w:szCs w:val="32"/>
        </w:rPr>
        <w:lastRenderedPageBreak/>
        <w:t>（项）2020</w:t>
      </w:r>
      <w:r>
        <w:rPr>
          <w:rFonts w:ascii="仿宋_GB2312" w:eastAsia="仿宋_GB2312" w:hAnsi="黑体" w:hint="eastAsia"/>
          <w:sz w:val="32"/>
          <w:szCs w:val="32"/>
        </w:rPr>
        <w:t>年预算数为3.51万元，由于机构改革成立，上年度无此预算安排。</w:t>
      </w:r>
    </w:p>
    <w:p w:rsidR="006161A8" w:rsidRDefault="00060DFC">
      <w:pPr>
        <w:ind w:firstLine="640"/>
        <w:rPr>
          <w:rFonts w:ascii="黑体" w:eastAsia="黑体" w:hAnsi="黑体"/>
          <w:sz w:val="32"/>
          <w:szCs w:val="32"/>
        </w:rPr>
      </w:pPr>
      <w:r>
        <w:rPr>
          <w:rFonts w:ascii="黑体" w:eastAsia="黑体" w:hAnsi="黑体" w:hint="eastAsia"/>
          <w:sz w:val="32"/>
          <w:szCs w:val="32"/>
        </w:rPr>
        <w:t>三、关于三亚市天涯区科技工业信息化局2020年一般公共预算基本支出情况说明</w:t>
      </w:r>
    </w:p>
    <w:p w:rsidR="006161A8" w:rsidRDefault="00060DFC">
      <w:pPr>
        <w:ind w:firstLineChars="200" w:firstLine="640"/>
        <w:rPr>
          <w:rFonts w:ascii="仿宋_GB2312" w:eastAsia="仿宋_GB2312" w:hAnsi="黑体"/>
          <w:sz w:val="32"/>
          <w:szCs w:val="32"/>
        </w:rPr>
      </w:pPr>
      <w:r>
        <w:rPr>
          <w:rFonts w:ascii="仿宋_GB2312" w:eastAsia="仿宋_GB2312" w:hAnsi="黑体" w:hint="eastAsia"/>
          <w:sz w:val="32"/>
          <w:szCs w:val="32"/>
        </w:rPr>
        <w:t>三亚市天涯区科技工业信息化局2020年一般公共预算基本支出为47.11万元，其中：</w:t>
      </w:r>
    </w:p>
    <w:p w:rsidR="006161A8" w:rsidRDefault="00060DFC">
      <w:pPr>
        <w:ind w:firstLineChars="200" w:firstLine="640"/>
        <w:rPr>
          <w:rFonts w:ascii="仿宋_GB2312" w:eastAsia="仿宋_GB2312" w:hAnsi="黑体"/>
          <w:sz w:val="32"/>
          <w:szCs w:val="32"/>
        </w:rPr>
      </w:pPr>
      <w:r>
        <w:rPr>
          <w:rFonts w:ascii="仿宋_GB2312" w:eastAsia="仿宋_GB2312" w:hAnsi="黑体" w:hint="eastAsia"/>
          <w:sz w:val="32"/>
          <w:szCs w:val="32"/>
        </w:rPr>
        <w:t>人员经费41.97万元，主要包括：基本工资、津贴补贴、奖金、</w:t>
      </w:r>
      <w:r w:rsidR="001E5366" w:rsidRPr="001E5366">
        <w:rPr>
          <w:rFonts w:ascii="仿宋_GB2312" w:eastAsia="仿宋_GB2312" w:hAnsi="黑体" w:hint="eastAsia"/>
          <w:sz w:val="32"/>
          <w:szCs w:val="32"/>
        </w:rPr>
        <w:t>机关事业单位基本养老保险缴费</w:t>
      </w:r>
      <w:r w:rsidR="001E5366">
        <w:rPr>
          <w:rFonts w:ascii="仿宋_GB2312" w:eastAsia="仿宋_GB2312" w:hAnsi="黑体" w:hint="eastAsia"/>
          <w:sz w:val="32"/>
          <w:szCs w:val="32"/>
        </w:rPr>
        <w:t>、</w:t>
      </w:r>
      <w:r w:rsidR="001E5366" w:rsidRPr="001E5366">
        <w:rPr>
          <w:rFonts w:ascii="仿宋_GB2312" w:eastAsia="仿宋_GB2312" w:hAnsi="黑体" w:hint="eastAsia"/>
          <w:sz w:val="32"/>
          <w:szCs w:val="32"/>
        </w:rPr>
        <w:t>城镇职工基本医疗保险缴费</w:t>
      </w:r>
      <w:r w:rsidR="001E5366">
        <w:rPr>
          <w:rFonts w:ascii="仿宋_GB2312" w:eastAsia="仿宋_GB2312" w:hAnsi="黑体" w:hint="eastAsia"/>
          <w:sz w:val="32"/>
          <w:szCs w:val="32"/>
        </w:rPr>
        <w:t>、</w:t>
      </w:r>
      <w:r w:rsidR="001E5366" w:rsidRPr="001E5366">
        <w:rPr>
          <w:rFonts w:ascii="仿宋_GB2312" w:eastAsia="仿宋_GB2312" w:hAnsi="黑体" w:hint="eastAsia"/>
          <w:sz w:val="32"/>
          <w:szCs w:val="32"/>
        </w:rPr>
        <w:t>公务员医疗补助缴费</w:t>
      </w:r>
      <w:r w:rsidR="001E5366">
        <w:rPr>
          <w:rFonts w:ascii="仿宋_GB2312" w:eastAsia="仿宋_GB2312" w:hAnsi="黑体" w:hint="eastAsia"/>
          <w:sz w:val="32"/>
          <w:szCs w:val="32"/>
        </w:rPr>
        <w:t>、</w:t>
      </w:r>
      <w:r w:rsidR="001E5366" w:rsidRPr="001E5366">
        <w:rPr>
          <w:rFonts w:ascii="仿宋_GB2312" w:eastAsia="仿宋_GB2312" w:hAnsi="黑体" w:hint="eastAsia"/>
          <w:sz w:val="32"/>
          <w:szCs w:val="32"/>
        </w:rPr>
        <w:t>其他社会保障缴费</w:t>
      </w:r>
      <w:r w:rsidR="001E5366">
        <w:rPr>
          <w:rFonts w:ascii="仿宋_GB2312" w:eastAsia="仿宋_GB2312" w:hAnsi="黑体" w:hint="eastAsia"/>
          <w:sz w:val="32"/>
          <w:szCs w:val="32"/>
        </w:rPr>
        <w:t>、</w:t>
      </w:r>
      <w:r w:rsidR="001E5366" w:rsidRPr="001E5366">
        <w:rPr>
          <w:rFonts w:ascii="仿宋_GB2312" w:eastAsia="仿宋_GB2312" w:hAnsi="黑体" w:hint="eastAsia"/>
          <w:sz w:val="32"/>
          <w:szCs w:val="32"/>
        </w:rPr>
        <w:t>住房公积金</w:t>
      </w:r>
      <w:r w:rsidR="001E5366">
        <w:rPr>
          <w:rFonts w:ascii="仿宋_GB2312" w:eastAsia="仿宋_GB2312" w:hAnsi="黑体" w:hint="eastAsia"/>
          <w:sz w:val="32"/>
          <w:szCs w:val="32"/>
        </w:rPr>
        <w:t>、</w:t>
      </w:r>
      <w:r w:rsidR="001E5366" w:rsidRPr="001E5366">
        <w:rPr>
          <w:rFonts w:ascii="仿宋_GB2312" w:eastAsia="仿宋_GB2312" w:hAnsi="黑体" w:hint="eastAsia"/>
          <w:sz w:val="32"/>
          <w:szCs w:val="32"/>
        </w:rPr>
        <w:t>医疗费</w:t>
      </w:r>
      <w:r w:rsidR="001E5366">
        <w:rPr>
          <w:rFonts w:ascii="仿宋_GB2312" w:eastAsia="仿宋_GB2312" w:hAnsi="黑体" w:hint="eastAsia"/>
          <w:sz w:val="32"/>
          <w:szCs w:val="32"/>
        </w:rPr>
        <w:t>、</w:t>
      </w:r>
      <w:r w:rsidR="001E5366" w:rsidRPr="001E5366">
        <w:rPr>
          <w:rFonts w:ascii="仿宋_GB2312" w:eastAsia="仿宋_GB2312" w:hAnsi="黑体" w:hint="eastAsia"/>
          <w:sz w:val="32"/>
          <w:szCs w:val="32"/>
        </w:rPr>
        <w:t>奖励金</w:t>
      </w:r>
      <w:r>
        <w:rPr>
          <w:rFonts w:ascii="仿宋_GB2312" w:eastAsia="仿宋_GB2312" w:hAnsi="黑体" w:hint="eastAsia"/>
          <w:sz w:val="32"/>
          <w:szCs w:val="32"/>
        </w:rPr>
        <w:t>。</w:t>
      </w:r>
    </w:p>
    <w:p w:rsidR="006161A8" w:rsidRDefault="00060DFC">
      <w:pPr>
        <w:ind w:firstLineChars="200" w:firstLine="640"/>
        <w:rPr>
          <w:rFonts w:ascii="仿宋_GB2312" w:eastAsia="仿宋_GB2312" w:hAnsi="黑体"/>
          <w:sz w:val="32"/>
          <w:szCs w:val="32"/>
        </w:rPr>
      </w:pPr>
      <w:r>
        <w:rPr>
          <w:rFonts w:ascii="仿宋_GB2312" w:eastAsia="仿宋_GB2312" w:hAnsi="黑体" w:hint="eastAsia"/>
          <w:sz w:val="32"/>
          <w:szCs w:val="32"/>
        </w:rPr>
        <w:t>公用经费5.14万元，主要</w:t>
      </w:r>
      <w:bookmarkStart w:id="0" w:name="_GoBack"/>
      <w:bookmarkEnd w:id="0"/>
      <w:r>
        <w:rPr>
          <w:rFonts w:ascii="仿宋_GB2312" w:eastAsia="仿宋_GB2312" w:hAnsi="黑体" w:hint="eastAsia"/>
          <w:sz w:val="32"/>
          <w:szCs w:val="32"/>
        </w:rPr>
        <w:t>包括：办公费、</w:t>
      </w:r>
      <w:r w:rsidR="001E5366" w:rsidRPr="001E5366">
        <w:rPr>
          <w:rFonts w:ascii="仿宋_GB2312" w:eastAsia="仿宋_GB2312" w:hAnsi="黑体" w:hint="eastAsia"/>
          <w:sz w:val="32"/>
          <w:szCs w:val="32"/>
        </w:rPr>
        <w:t>邮电费</w:t>
      </w:r>
      <w:r>
        <w:rPr>
          <w:rFonts w:ascii="仿宋_GB2312" w:eastAsia="仿宋_GB2312" w:hAnsi="黑体" w:hint="eastAsia"/>
          <w:sz w:val="32"/>
          <w:szCs w:val="32"/>
        </w:rPr>
        <w:t>、</w:t>
      </w:r>
      <w:r w:rsidR="001E5366" w:rsidRPr="001E5366">
        <w:rPr>
          <w:rFonts w:ascii="仿宋_GB2312" w:eastAsia="仿宋_GB2312" w:hAnsi="黑体" w:hint="eastAsia"/>
          <w:sz w:val="32"/>
          <w:szCs w:val="32"/>
        </w:rPr>
        <w:t>培训费</w:t>
      </w:r>
      <w:r>
        <w:rPr>
          <w:rFonts w:ascii="仿宋_GB2312" w:eastAsia="仿宋_GB2312" w:hAnsi="黑体" w:hint="eastAsia"/>
          <w:sz w:val="32"/>
          <w:szCs w:val="32"/>
        </w:rPr>
        <w:t>、</w:t>
      </w:r>
      <w:r w:rsidR="001E5366" w:rsidRPr="001E5366">
        <w:rPr>
          <w:rFonts w:ascii="仿宋_GB2312" w:eastAsia="仿宋_GB2312" w:hAnsi="黑体" w:hint="eastAsia"/>
          <w:sz w:val="32"/>
          <w:szCs w:val="32"/>
        </w:rPr>
        <w:t>工会经费</w:t>
      </w:r>
      <w:r>
        <w:rPr>
          <w:rFonts w:ascii="仿宋_GB2312" w:eastAsia="仿宋_GB2312" w:hAnsi="黑体" w:hint="eastAsia"/>
          <w:sz w:val="32"/>
          <w:szCs w:val="32"/>
        </w:rPr>
        <w:t>、</w:t>
      </w:r>
      <w:r w:rsidR="001E5366" w:rsidRPr="001E5366">
        <w:rPr>
          <w:rFonts w:ascii="仿宋_GB2312" w:eastAsia="仿宋_GB2312" w:hAnsi="黑体" w:hint="eastAsia"/>
          <w:sz w:val="32"/>
          <w:szCs w:val="32"/>
        </w:rPr>
        <w:t>其他交通费用</w:t>
      </w:r>
      <w:r>
        <w:rPr>
          <w:rFonts w:ascii="仿宋_GB2312" w:eastAsia="仿宋_GB2312" w:hAnsi="黑体" w:hint="eastAsia"/>
          <w:sz w:val="32"/>
          <w:szCs w:val="32"/>
        </w:rPr>
        <w:t>。</w:t>
      </w:r>
    </w:p>
    <w:p w:rsidR="006161A8" w:rsidRDefault="00060DFC">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四、</w:t>
      </w:r>
      <w:r>
        <w:rPr>
          <w:rFonts w:ascii="黑体" w:eastAsia="黑体" w:hAnsi="黑体" w:hint="eastAsia"/>
          <w:sz w:val="32"/>
          <w:szCs w:val="32"/>
        </w:rPr>
        <w:t>三亚市天涯区科技工业信息化局2020年</w:t>
      </w:r>
      <w:r>
        <w:rPr>
          <w:rFonts w:ascii="黑体" w:eastAsia="黑体" w:hAnsi="黑体" w:cs="Times New Roman"/>
          <w:sz w:val="32"/>
          <w:shd w:val="clear" w:color="auto" w:fill="FFFFFF"/>
        </w:rPr>
        <w:t>“三公”经费预算情况</w:t>
      </w:r>
      <w:r>
        <w:rPr>
          <w:rFonts w:ascii="黑体" w:eastAsia="黑体" w:hAnsi="黑体" w:cs="Times New Roman" w:hint="eastAsia"/>
          <w:sz w:val="32"/>
          <w:shd w:val="clear" w:color="auto" w:fill="FFFFFF"/>
        </w:rPr>
        <w:t>说明</w:t>
      </w:r>
    </w:p>
    <w:p w:rsidR="006161A8" w:rsidRDefault="00060DFC">
      <w:pPr>
        <w:ind w:firstLineChars="200" w:firstLine="640"/>
        <w:rPr>
          <w:rFonts w:ascii="仿宋_GB2312" w:eastAsia="仿宋_GB2312" w:hAnsi="黑体" w:cs="Times New Roman"/>
          <w:sz w:val="32"/>
          <w:szCs w:val="32"/>
        </w:rPr>
      </w:pPr>
      <w:r>
        <w:rPr>
          <w:rFonts w:ascii="仿宋_GB2312" w:eastAsia="仿宋_GB2312" w:hAnsi="黑体" w:hint="eastAsia"/>
          <w:sz w:val="32"/>
          <w:szCs w:val="32"/>
        </w:rPr>
        <w:t>（一）三亚市天涯区科技工业信息化局2020年一般公共预算“三公”经费预算数为0万元，其中：</w:t>
      </w:r>
    </w:p>
    <w:p w:rsidR="006161A8" w:rsidRDefault="00060DFC">
      <w:pPr>
        <w:ind w:firstLine="630"/>
        <w:rPr>
          <w:rFonts w:ascii="Times New Roman" w:eastAsia="仿宋_GB2312" w:hAnsi="Times New Roman" w:cs="Times New Roman"/>
          <w:sz w:val="32"/>
          <w:shd w:val="clear" w:color="auto" w:fill="FFFFFF"/>
        </w:rPr>
      </w:pPr>
      <w:r>
        <w:rPr>
          <w:rFonts w:ascii="Times New Roman" w:eastAsia="仿宋_GB2312" w:hAnsi="Times New Roman" w:cs="Times New Roman"/>
          <w:sz w:val="32"/>
          <w:shd w:val="clear" w:color="auto" w:fill="FFFFFF"/>
        </w:rPr>
        <w:t>因公出国（境）经费</w:t>
      </w:r>
      <w:r>
        <w:rPr>
          <w:rFonts w:ascii="Times New Roman" w:eastAsia="仿宋_GB2312" w:hAnsi="Times New Roman" w:cs="Times New Roman" w:hint="eastAsia"/>
          <w:sz w:val="32"/>
          <w:shd w:val="clear" w:color="auto" w:fill="FFFFFF"/>
        </w:rPr>
        <w:t>0</w:t>
      </w:r>
      <w:r>
        <w:rPr>
          <w:rFonts w:ascii="仿宋_GB2312" w:eastAsia="仿宋_GB2312" w:hAnsi="黑体" w:hint="eastAsia"/>
          <w:sz w:val="32"/>
          <w:szCs w:val="32"/>
        </w:rPr>
        <w:t>万元</w:t>
      </w:r>
      <w:r>
        <w:rPr>
          <w:rFonts w:ascii="Times New Roman" w:eastAsia="仿宋_GB2312" w:hAnsi="Times New Roman" w:cs="Times New Roman"/>
          <w:sz w:val="32"/>
          <w:shd w:val="clear" w:color="auto" w:fill="FFFFFF"/>
        </w:rPr>
        <w:t>，</w:t>
      </w:r>
      <w:r>
        <w:rPr>
          <w:rFonts w:ascii="Times New Roman" w:eastAsia="仿宋_GB2312" w:hAnsi="Times New Roman" w:cs="Times New Roman" w:hint="eastAsia"/>
          <w:sz w:val="32"/>
          <w:shd w:val="clear" w:color="auto" w:fill="FFFFFF"/>
        </w:rPr>
        <w:t>上年度无此预算安排；</w:t>
      </w:r>
      <w:r>
        <w:rPr>
          <w:rFonts w:ascii="Times New Roman" w:eastAsia="仿宋_GB2312" w:hAnsi="Times New Roman" w:cs="Times New Roman"/>
          <w:sz w:val="32"/>
          <w:shd w:val="clear" w:color="auto" w:fill="FFFFFF"/>
        </w:rPr>
        <w:t>公务用车购置及运行费</w:t>
      </w:r>
      <w:r>
        <w:rPr>
          <w:rFonts w:ascii="Times New Roman" w:eastAsia="仿宋_GB2312" w:hAnsi="Times New Roman" w:cs="Times New Roman" w:hint="eastAsia"/>
          <w:sz w:val="32"/>
          <w:shd w:val="clear" w:color="auto" w:fill="FFFFFF"/>
        </w:rPr>
        <w:t>0</w:t>
      </w:r>
      <w:r>
        <w:rPr>
          <w:rFonts w:ascii="仿宋_GB2312" w:eastAsia="仿宋_GB2312" w:hAnsi="黑体" w:hint="eastAsia"/>
          <w:sz w:val="32"/>
          <w:szCs w:val="32"/>
        </w:rPr>
        <w:t>万元（其中，</w:t>
      </w:r>
      <w:r>
        <w:rPr>
          <w:rFonts w:ascii="Times New Roman" w:eastAsia="仿宋_GB2312" w:hAnsi="Times New Roman" w:cs="Times New Roman"/>
          <w:sz w:val="32"/>
          <w:shd w:val="clear" w:color="auto" w:fill="FFFFFF"/>
        </w:rPr>
        <w:t>公务用车购置</w:t>
      </w:r>
      <w:r>
        <w:rPr>
          <w:rFonts w:ascii="Times New Roman" w:eastAsia="仿宋_GB2312" w:hAnsi="Times New Roman" w:cs="Times New Roman" w:hint="eastAsia"/>
          <w:sz w:val="32"/>
          <w:shd w:val="clear" w:color="auto" w:fill="FFFFFF"/>
        </w:rPr>
        <w:t>费</w:t>
      </w:r>
      <w:r>
        <w:rPr>
          <w:rFonts w:ascii="Times New Roman" w:eastAsia="仿宋_GB2312" w:hAnsi="Times New Roman" w:cs="Times New Roman" w:hint="eastAsia"/>
          <w:sz w:val="32"/>
          <w:shd w:val="clear" w:color="auto" w:fill="FFFFFF"/>
        </w:rPr>
        <w:t>0</w:t>
      </w:r>
      <w:r>
        <w:rPr>
          <w:rFonts w:ascii="仿宋_GB2312" w:eastAsia="仿宋_GB2312" w:hAnsi="黑体" w:hint="eastAsia"/>
          <w:sz w:val="32"/>
          <w:szCs w:val="32"/>
        </w:rPr>
        <w:t>万元</w:t>
      </w:r>
      <w:r>
        <w:rPr>
          <w:rFonts w:ascii="Times New Roman" w:eastAsia="仿宋_GB2312" w:hAnsi="Times New Roman" w:cs="Times New Roman" w:hint="eastAsia"/>
          <w:sz w:val="32"/>
          <w:shd w:val="clear" w:color="auto" w:fill="FFFFFF"/>
        </w:rPr>
        <w:t>，公务用车</w:t>
      </w:r>
      <w:r>
        <w:rPr>
          <w:rFonts w:ascii="Times New Roman" w:eastAsia="仿宋_GB2312" w:hAnsi="Times New Roman" w:cs="Times New Roman"/>
          <w:sz w:val="32"/>
          <w:shd w:val="clear" w:color="auto" w:fill="FFFFFF"/>
        </w:rPr>
        <w:t>运行费</w:t>
      </w:r>
      <w:r>
        <w:rPr>
          <w:rFonts w:ascii="Times New Roman" w:eastAsia="仿宋_GB2312" w:hAnsi="Times New Roman" w:cs="Times New Roman" w:hint="eastAsia"/>
          <w:sz w:val="32"/>
          <w:shd w:val="clear" w:color="auto" w:fill="FFFFFF"/>
        </w:rPr>
        <w:t>0</w:t>
      </w:r>
      <w:r>
        <w:rPr>
          <w:rFonts w:ascii="仿宋_GB2312" w:eastAsia="仿宋_GB2312" w:hAnsi="黑体" w:hint="eastAsia"/>
          <w:sz w:val="32"/>
          <w:szCs w:val="32"/>
        </w:rPr>
        <w:t>万元）</w:t>
      </w:r>
      <w:r>
        <w:rPr>
          <w:rFonts w:ascii="Times New Roman" w:eastAsia="仿宋_GB2312" w:hAnsi="Times New Roman" w:cs="Times New Roman"/>
          <w:sz w:val="32"/>
          <w:shd w:val="clear" w:color="auto" w:fill="FFFFFF"/>
        </w:rPr>
        <w:t>，</w:t>
      </w:r>
      <w:r>
        <w:rPr>
          <w:rFonts w:ascii="Times New Roman" w:eastAsia="仿宋_GB2312" w:hAnsi="Times New Roman" w:cs="Times New Roman" w:hint="eastAsia"/>
          <w:sz w:val="32"/>
          <w:shd w:val="clear" w:color="auto" w:fill="FFFFFF"/>
        </w:rPr>
        <w:t>上年度无此预算安排；</w:t>
      </w:r>
      <w:r>
        <w:rPr>
          <w:rFonts w:ascii="仿宋_GB2312" w:eastAsia="仿宋_GB2312" w:hAnsi="黑体" w:cs="Times New Roman"/>
          <w:sz w:val="32"/>
          <w:szCs w:val="32"/>
        </w:rPr>
        <w:t>公务接待费</w:t>
      </w:r>
      <w:r>
        <w:rPr>
          <w:rFonts w:ascii="仿宋_GB2312" w:eastAsia="仿宋_GB2312" w:hAnsi="黑体" w:cs="Times New Roman" w:hint="eastAsia"/>
          <w:sz w:val="32"/>
          <w:szCs w:val="32"/>
        </w:rPr>
        <w:t>0</w:t>
      </w:r>
      <w:r>
        <w:rPr>
          <w:rFonts w:ascii="Times New Roman" w:eastAsia="仿宋_GB2312" w:hAnsi="Times New Roman" w:cs="Times New Roman"/>
          <w:sz w:val="32"/>
          <w:shd w:val="clear" w:color="auto" w:fill="FFFFFF"/>
        </w:rPr>
        <w:t>万元，</w:t>
      </w:r>
      <w:r>
        <w:rPr>
          <w:rFonts w:ascii="Times New Roman" w:eastAsia="仿宋_GB2312" w:hAnsi="Times New Roman" w:cs="Times New Roman" w:hint="eastAsia"/>
          <w:sz w:val="32"/>
          <w:shd w:val="clear" w:color="auto" w:fill="FFFFFF"/>
        </w:rPr>
        <w:t>上年度无此预算安排。</w:t>
      </w:r>
    </w:p>
    <w:p w:rsidR="006161A8" w:rsidRDefault="00060DFC">
      <w:pPr>
        <w:ind w:firstLineChars="200" w:firstLine="640"/>
        <w:rPr>
          <w:rFonts w:ascii="仿宋_GB2312" w:eastAsia="仿宋_GB2312" w:hAnsi="黑体" w:cs="Times New Roman"/>
          <w:sz w:val="32"/>
          <w:szCs w:val="32"/>
        </w:rPr>
      </w:pPr>
      <w:r>
        <w:rPr>
          <w:rFonts w:ascii="仿宋_GB2312" w:eastAsia="仿宋_GB2312" w:hAnsi="黑体" w:hint="eastAsia"/>
          <w:sz w:val="32"/>
          <w:szCs w:val="32"/>
        </w:rPr>
        <w:t>（二）三亚市天涯区科技工业信息化局2020年政府性基金预算“三公”经费预算数为0万元，其中：</w:t>
      </w:r>
    </w:p>
    <w:p w:rsidR="006161A8" w:rsidRDefault="00060DFC">
      <w:pPr>
        <w:rPr>
          <w:rFonts w:ascii="Times New Roman" w:eastAsia="仿宋_GB2312" w:hAnsi="Times New Roman" w:cs="Times New Roman"/>
          <w:sz w:val="32"/>
          <w:shd w:val="clear" w:color="auto" w:fill="FFFFFF"/>
        </w:rPr>
      </w:pPr>
      <w:r>
        <w:rPr>
          <w:rFonts w:ascii="Times New Roman" w:eastAsia="仿宋_GB2312" w:hAnsi="Times New Roman" w:cs="Times New Roman"/>
          <w:sz w:val="32"/>
          <w:shd w:val="clear" w:color="auto" w:fill="FFFFFF"/>
        </w:rPr>
        <w:lastRenderedPageBreak/>
        <w:t xml:space="preserve">    </w:t>
      </w:r>
      <w:r>
        <w:rPr>
          <w:rFonts w:ascii="Times New Roman" w:eastAsia="仿宋_GB2312" w:hAnsi="Times New Roman" w:cs="Times New Roman"/>
          <w:sz w:val="32"/>
          <w:shd w:val="clear" w:color="auto" w:fill="FFFFFF"/>
        </w:rPr>
        <w:t>因公出国（境）经费</w:t>
      </w:r>
      <w:r>
        <w:rPr>
          <w:rFonts w:ascii="Times New Roman" w:eastAsia="仿宋_GB2312" w:hAnsi="Times New Roman" w:cs="Times New Roman" w:hint="eastAsia"/>
          <w:sz w:val="32"/>
          <w:shd w:val="clear" w:color="auto" w:fill="FFFFFF"/>
        </w:rPr>
        <w:t>0</w:t>
      </w:r>
      <w:r>
        <w:rPr>
          <w:rFonts w:ascii="仿宋_GB2312" w:eastAsia="仿宋_GB2312" w:hAnsi="黑体" w:hint="eastAsia"/>
          <w:sz w:val="32"/>
          <w:szCs w:val="32"/>
        </w:rPr>
        <w:t>万元</w:t>
      </w:r>
      <w:r>
        <w:rPr>
          <w:rFonts w:ascii="Times New Roman" w:eastAsia="仿宋_GB2312" w:hAnsi="Times New Roman" w:cs="Times New Roman"/>
          <w:sz w:val="32"/>
          <w:shd w:val="clear" w:color="auto" w:fill="FFFFFF"/>
        </w:rPr>
        <w:t>，</w:t>
      </w:r>
      <w:r>
        <w:rPr>
          <w:rFonts w:ascii="Times New Roman" w:eastAsia="仿宋_GB2312" w:hAnsi="Times New Roman" w:cs="Times New Roman" w:hint="eastAsia"/>
          <w:sz w:val="32"/>
          <w:shd w:val="clear" w:color="auto" w:fill="FFFFFF"/>
        </w:rPr>
        <w:t>上年度无此预算安排；</w:t>
      </w:r>
      <w:r>
        <w:rPr>
          <w:rFonts w:ascii="Times New Roman" w:eastAsia="仿宋_GB2312" w:hAnsi="Times New Roman" w:cs="Times New Roman"/>
          <w:sz w:val="32"/>
          <w:shd w:val="clear" w:color="auto" w:fill="FFFFFF"/>
        </w:rPr>
        <w:t>公务用车购置及运行费</w:t>
      </w:r>
      <w:r>
        <w:rPr>
          <w:rFonts w:ascii="Times New Roman" w:eastAsia="仿宋_GB2312" w:hAnsi="Times New Roman" w:cs="Times New Roman" w:hint="eastAsia"/>
          <w:sz w:val="32"/>
          <w:shd w:val="clear" w:color="auto" w:fill="FFFFFF"/>
        </w:rPr>
        <w:t>0</w:t>
      </w:r>
      <w:r>
        <w:rPr>
          <w:rFonts w:ascii="仿宋_GB2312" w:eastAsia="仿宋_GB2312" w:hAnsi="黑体" w:hint="eastAsia"/>
          <w:sz w:val="32"/>
          <w:szCs w:val="32"/>
        </w:rPr>
        <w:t>万元（其中，</w:t>
      </w:r>
      <w:r>
        <w:rPr>
          <w:rFonts w:ascii="Times New Roman" w:eastAsia="仿宋_GB2312" w:hAnsi="Times New Roman" w:cs="Times New Roman"/>
          <w:sz w:val="32"/>
          <w:shd w:val="clear" w:color="auto" w:fill="FFFFFF"/>
        </w:rPr>
        <w:t>公务用车购置</w:t>
      </w:r>
      <w:r>
        <w:rPr>
          <w:rFonts w:ascii="Times New Roman" w:eastAsia="仿宋_GB2312" w:hAnsi="Times New Roman" w:cs="Times New Roman" w:hint="eastAsia"/>
          <w:sz w:val="32"/>
          <w:shd w:val="clear" w:color="auto" w:fill="FFFFFF"/>
        </w:rPr>
        <w:t>费</w:t>
      </w:r>
      <w:r>
        <w:rPr>
          <w:rFonts w:ascii="Times New Roman" w:eastAsia="仿宋_GB2312" w:hAnsi="Times New Roman" w:cs="Times New Roman" w:hint="eastAsia"/>
          <w:sz w:val="32"/>
          <w:shd w:val="clear" w:color="auto" w:fill="FFFFFF"/>
        </w:rPr>
        <w:t>0</w:t>
      </w:r>
      <w:r>
        <w:rPr>
          <w:rFonts w:ascii="仿宋_GB2312" w:eastAsia="仿宋_GB2312" w:hAnsi="黑体" w:hint="eastAsia"/>
          <w:sz w:val="32"/>
          <w:szCs w:val="32"/>
        </w:rPr>
        <w:t>万元</w:t>
      </w:r>
      <w:r>
        <w:rPr>
          <w:rFonts w:ascii="Times New Roman" w:eastAsia="仿宋_GB2312" w:hAnsi="Times New Roman" w:cs="Times New Roman" w:hint="eastAsia"/>
          <w:sz w:val="32"/>
          <w:shd w:val="clear" w:color="auto" w:fill="FFFFFF"/>
        </w:rPr>
        <w:t>，公务用车</w:t>
      </w:r>
      <w:r>
        <w:rPr>
          <w:rFonts w:ascii="Times New Roman" w:eastAsia="仿宋_GB2312" w:hAnsi="Times New Roman" w:cs="Times New Roman"/>
          <w:sz w:val="32"/>
          <w:shd w:val="clear" w:color="auto" w:fill="FFFFFF"/>
        </w:rPr>
        <w:t>运行费</w:t>
      </w:r>
      <w:r>
        <w:rPr>
          <w:rFonts w:ascii="Times New Roman" w:eastAsia="仿宋_GB2312" w:hAnsi="Times New Roman" w:cs="Times New Roman" w:hint="eastAsia"/>
          <w:sz w:val="32"/>
          <w:shd w:val="clear" w:color="auto" w:fill="FFFFFF"/>
        </w:rPr>
        <w:t>0</w:t>
      </w:r>
      <w:r>
        <w:rPr>
          <w:rFonts w:ascii="仿宋_GB2312" w:eastAsia="仿宋_GB2312" w:hAnsi="黑体" w:hint="eastAsia"/>
          <w:sz w:val="32"/>
          <w:szCs w:val="32"/>
        </w:rPr>
        <w:t>万元）</w:t>
      </w:r>
      <w:r>
        <w:rPr>
          <w:rFonts w:ascii="Times New Roman" w:eastAsia="仿宋_GB2312" w:hAnsi="Times New Roman" w:cs="Times New Roman"/>
          <w:sz w:val="32"/>
          <w:shd w:val="clear" w:color="auto" w:fill="FFFFFF"/>
        </w:rPr>
        <w:t>，</w:t>
      </w:r>
      <w:r>
        <w:rPr>
          <w:rFonts w:ascii="Times New Roman" w:eastAsia="仿宋_GB2312" w:hAnsi="Times New Roman" w:cs="Times New Roman" w:hint="eastAsia"/>
          <w:sz w:val="32"/>
          <w:shd w:val="clear" w:color="auto" w:fill="FFFFFF"/>
        </w:rPr>
        <w:t>上年度无此预算安排；</w:t>
      </w:r>
      <w:r>
        <w:rPr>
          <w:rFonts w:ascii="仿宋_GB2312" w:eastAsia="仿宋_GB2312" w:hAnsi="黑体" w:cs="Times New Roman"/>
          <w:sz w:val="32"/>
          <w:szCs w:val="32"/>
        </w:rPr>
        <w:t>公务接待费</w:t>
      </w:r>
      <w:r>
        <w:rPr>
          <w:rFonts w:ascii="仿宋_GB2312" w:eastAsia="仿宋_GB2312" w:hAnsi="黑体" w:cs="Times New Roman" w:hint="eastAsia"/>
          <w:sz w:val="32"/>
          <w:szCs w:val="32"/>
        </w:rPr>
        <w:t>0</w:t>
      </w:r>
      <w:r>
        <w:rPr>
          <w:rFonts w:ascii="Times New Roman" w:eastAsia="仿宋_GB2312" w:hAnsi="Times New Roman" w:cs="Times New Roman"/>
          <w:sz w:val="32"/>
          <w:shd w:val="clear" w:color="auto" w:fill="FFFFFF"/>
        </w:rPr>
        <w:t>万元</w:t>
      </w:r>
      <w:r>
        <w:rPr>
          <w:rFonts w:ascii="Times New Roman" w:eastAsia="仿宋_GB2312" w:hAnsi="Times New Roman" w:cs="Times New Roman" w:hint="eastAsia"/>
          <w:sz w:val="32"/>
          <w:shd w:val="clear" w:color="auto" w:fill="FFFFFF"/>
        </w:rPr>
        <w:t>，上年度无此预算安排。</w:t>
      </w:r>
    </w:p>
    <w:p w:rsidR="006161A8" w:rsidRDefault="00060DFC">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五、关于</w:t>
      </w:r>
      <w:r>
        <w:rPr>
          <w:rFonts w:ascii="黑体" w:eastAsia="黑体" w:hAnsi="黑体" w:hint="eastAsia"/>
          <w:sz w:val="32"/>
          <w:szCs w:val="32"/>
        </w:rPr>
        <w:t>三亚市天涯区科技工业信息化局2020年</w:t>
      </w:r>
      <w:r>
        <w:rPr>
          <w:rFonts w:ascii="黑体" w:eastAsia="黑体" w:hAnsi="黑体" w:cs="Times New Roman" w:hint="eastAsia"/>
          <w:sz w:val="32"/>
          <w:shd w:val="clear" w:color="auto" w:fill="FFFFFF"/>
        </w:rPr>
        <w:t>政府性基金预算当年拨款情况说明</w:t>
      </w:r>
    </w:p>
    <w:p w:rsidR="006161A8" w:rsidRDefault="00060DFC">
      <w:pPr>
        <w:ind w:firstLine="640"/>
        <w:jc w:val="left"/>
        <w:rPr>
          <w:rFonts w:ascii="楷体" w:eastAsia="楷体" w:hAnsi="楷体"/>
          <w:sz w:val="32"/>
          <w:szCs w:val="32"/>
        </w:rPr>
      </w:pPr>
      <w:r>
        <w:rPr>
          <w:rFonts w:ascii="楷体" w:eastAsia="楷体" w:hAnsi="楷体" w:hint="eastAsia"/>
          <w:sz w:val="32"/>
          <w:szCs w:val="32"/>
        </w:rPr>
        <w:t>（一）政府性基金预算当年规模变化情况</w:t>
      </w:r>
    </w:p>
    <w:p w:rsidR="006161A8" w:rsidRDefault="00060DFC">
      <w:pPr>
        <w:ind w:firstLineChars="200" w:firstLine="640"/>
        <w:rPr>
          <w:rFonts w:ascii="仿宋_GB2312" w:eastAsia="仿宋_GB2312" w:hAnsi="黑体"/>
          <w:sz w:val="32"/>
          <w:szCs w:val="32"/>
        </w:rPr>
      </w:pPr>
      <w:r>
        <w:rPr>
          <w:rFonts w:ascii="仿宋_GB2312" w:eastAsia="仿宋_GB2312" w:hAnsi="黑体" w:hint="eastAsia"/>
          <w:sz w:val="32"/>
          <w:szCs w:val="32"/>
        </w:rPr>
        <w:t>三亚市天涯区科技工业信息化局2020年政府性基金预算当年拨款0万元，</w:t>
      </w:r>
      <w:r>
        <w:rPr>
          <w:rFonts w:ascii="Times New Roman" w:eastAsia="仿宋_GB2312" w:hAnsi="Times New Roman" w:cs="Times New Roman" w:hint="eastAsia"/>
          <w:sz w:val="32"/>
          <w:shd w:val="clear" w:color="auto" w:fill="FFFFFF"/>
        </w:rPr>
        <w:t>上年度无此预算安排</w:t>
      </w:r>
      <w:r>
        <w:rPr>
          <w:rFonts w:ascii="仿宋_GB2312" w:eastAsia="仿宋_GB2312" w:hAnsi="黑体" w:hint="eastAsia"/>
          <w:sz w:val="32"/>
          <w:szCs w:val="32"/>
        </w:rPr>
        <w:t>。</w:t>
      </w:r>
    </w:p>
    <w:p w:rsidR="006161A8" w:rsidRDefault="00060DFC">
      <w:pPr>
        <w:ind w:firstLine="640"/>
        <w:jc w:val="left"/>
        <w:rPr>
          <w:rFonts w:ascii="楷体" w:eastAsia="楷体" w:hAnsi="楷体"/>
          <w:sz w:val="32"/>
          <w:szCs w:val="32"/>
        </w:rPr>
      </w:pPr>
      <w:r>
        <w:rPr>
          <w:rFonts w:ascii="楷体" w:eastAsia="楷体" w:hAnsi="楷体" w:hint="eastAsia"/>
          <w:sz w:val="32"/>
          <w:szCs w:val="32"/>
        </w:rPr>
        <w:t>（二）政府性基金预算当年拨款结构情况</w:t>
      </w:r>
    </w:p>
    <w:p w:rsidR="001E5366" w:rsidRPr="001E5366" w:rsidRDefault="001E5366">
      <w:pPr>
        <w:ind w:firstLine="640"/>
        <w:jc w:val="left"/>
        <w:rPr>
          <w:rFonts w:ascii="仿宋_GB2312" w:eastAsia="仿宋_GB2312" w:hAnsi="黑体"/>
          <w:sz w:val="32"/>
          <w:szCs w:val="32"/>
        </w:rPr>
      </w:pPr>
      <w:r w:rsidRPr="001E5366">
        <w:rPr>
          <w:rFonts w:ascii="仿宋_GB2312" w:eastAsia="仿宋_GB2312" w:hAnsi="黑体" w:hint="eastAsia"/>
          <w:sz w:val="32"/>
          <w:szCs w:val="32"/>
        </w:rPr>
        <w:t>无预算安排</w:t>
      </w:r>
      <w:r>
        <w:rPr>
          <w:rFonts w:ascii="仿宋_GB2312" w:eastAsia="仿宋_GB2312" w:hAnsi="黑体" w:hint="eastAsia"/>
          <w:sz w:val="32"/>
          <w:szCs w:val="32"/>
        </w:rPr>
        <w:t>。</w:t>
      </w:r>
    </w:p>
    <w:p w:rsidR="006161A8" w:rsidRDefault="00060DFC">
      <w:pPr>
        <w:ind w:firstLine="640"/>
        <w:jc w:val="left"/>
        <w:rPr>
          <w:rFonts w:ascii="楷体" w:eastAsia="楷体" w:hAnsi="楷体"/>
          <w:sz w:val="32"/>
          <w:szCs w:val="32"/>
        </w:rPr>
      </w:pPr>
      <w:r>
        <w:rPr>
          <w:rFonts w:ascii="楷体" w:eastAsia="楷体" w:hAnsi="楷体" w:hint="eastAsia"/>
          <w:sz w:val="32"/>
          <w:szCs w:val="32"/>
        </w:rPr>
        <w:t>（三）政府性基金预算当年拨款具体使用情况</w:t>
      </w:r>
    </w:p>
    <w:p w:rsidR="001E5366" w:rsidRPr="001E5366" w:rsidRDefault="001E5366" w:rsidP="001E5366">
      <w:pPr>
        <w:ind w:firstLine="640"/>
        <w:jc w:val="left"/>
        <w:rPr>
          <w:rFonts w:ascii="仿宋_GB2312" w:eastAsia="仿宋_GB2312" w:hAnsi="黑体"/>
          <w:sz w:val="32"/>
          <w:szCs w:val="32"/>
        </w:rPr>
      </w:pPr>
      <w:r w:rsidRPr="001E5366">
        <w:rPr>
          <w:rFonts w:ascii="仿宋_GB2312" w:eastAsia="仿宋_GB2312" w:hAnsi="黑体" w:hint="eastAsia"/>
          <w:sz w:val="32"/>
          <w:szCs w:val="32"/>
        </w:rPr>
        <w:t>无预算安排</w:t>
      </w:r>
      <w:r>
        <w:rPr>
          <w:rFonts w:ascii="仿宋_GB2312" w:eastAsia="仿宋_GB2312" w:hAnsi="黑体" w:hint="eastAsia"/>
          <w:sz w:val="32"/>
          <w:szCs w:val="32"/>
        </w:rPr>
        <w:t>。</w:t>
      </w:r>
    </w:p>
    <w:p w:rsidR="006161A8" w:rsidRDefault="00060DFC">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六、关于</w:t>
      </w:r>
      <w:r>
        <w:rPr>
          <w:rFonts w:ascii="黑体" w:eastAsia="黑体" w:hAnsi="黑体" w:hint="eastAsia"/>
          <w:sz w:val="32"/>
          <w:szCs w:val="32"/>
        </w:rPr>
        <w:t>三亚市天涯区科技工业信息化局2020年</w:t>
      </w:r>
      <w:r>
        <w:rPr>
          <w:rFonts w:ascii="黑体" w:eastAsia="黑体" w:hAnsi="黑体" w:cs="Times New Roman" w:hint="eastAsia"/>
          <w:sz w:val="32"/>
          <w:shd w:val="clear" w:color="auto" w:fill="FFFFFF"/>
        </w:rPr>
        <w:t>收支预算情况的总体说明</w:t>
      </w:r>
    </w:p>
    <w:p w:rsidR="006161A8" w:rsidRDefault="00060DFC">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按照综合预算原则，</w:t>
      </w:r>
      <w:r>
        <w:rPr>
          <w:rFonts w:ascii="仿宋_GB2312" w:eastAsia="仿宋_GB2312" w:hAnsi="黑体" w:hint="eastAsia"/>
          <w:sz w:val="32"/>
          <w:szCs w:val="32"/>
        </w:rPr>
        <w:t>三亚市天涯区科技工业信息化局</w:t>
      </w:r>
      <w:r>
        <w:rPr>
          <w:rFonts w:ascii="仿宋_GB2312" w:eastAsia="仿宋_GB2312" w:hAnsi="黑体" w:cs="仿宋_GB2312" w:hint="eastAsia"/>
          <w:sz w:val="32"/>
          <w:szCs w:val="32"/>
        </w:rPr>
        <w:t>所有收入和支出均纳入部门预算管理。收入包括：一般公共预算收入</w:t>
      </w:r>
      <w:r>
        <w:rPr>
          <w:rFonts w:ascii="仿宋_GB2312" w:eastAsia="仿宋_GB2312" w:hAnsi="黑体" w:hint="eastAsia"/>
          <w:sz w:val="32"/>
          <w:szCs w:val="32"/>
        </w:rPr>
        <w:t>；支出包括：</w:t>
      </w:r>
      <w:r w:rsidR="001E5366" w:rsidRPr="001E5366">
        <w:rPr>
          <w:rFonts w:ascii="仿宋_GB2312" w:eastAsia="仿宋_GB2312" w:hAnsi="黑体" w:hint="eastAsia"/>
          <w:sz w:val="32"/>
          <w:szCs w:val="32"/>
        </w:rPr>
        <w:t>科学技术支出</w:t>
      </w:r>
      <w:r w:rsidR="001E5366">
        <w:rPr>
          <w:rFonts w:ascii="仿宋_GB2312" w:eastAsia="仿宋_GB2312" w:hAnsi="黑体" w:hint="eastAsia"/>
          <w:sz w:val="32"/>
          <w:szCs w:val="32"/>
        </w:rPr>
        <w:t>、</w:t>
      </w:r>
      <w:r w:rsidR="001E5366" w:rsidRPr="001E5366">
        <w:rPr>
          <w:rFonts w:ascii="仿宋_GB2312" w:eastAsia="仿宋_GB2312" w:hAnsi="黑体" w:hint="eastAsia"/>
          <w:sz w:val="32"/>
          <w:szCs w:val="32"/>
        </w:rPr>
        <w:t>社会保障和就业支出</w:t>
      </w:r>
      <w:r w:rsidR="001E5366">
        <w:rPr>
          <w:rFonts w:ascii="仿宋_GB2312" w:eastAsia="仿宋_GB2312" w:hAnsi="黑体" w:hint="eastAsia"/>
          <w:sz w:val="32"/>
          <w:szCs w:val="32"/>
        </w:rPr>
        <w:t>、</w:t>
      </w:r>
      <w:r w:rsidR="001E5366" w:rsidRPr="001E5366">
        <w:rPr>
          <w:rFonts w:ascii="仿宋_GB2312" w:eastAsia="仿宋_GB2312" w:hAnsi="黑体" w:hint="eastAsia"/>
          <w:sz w:val="32"/>
          <w:szCs w:val="32"/>
        </w:rPr>
        <w:t>卫生健康支出</w:t>
      </w:r>
      <w:r w:rsidR="001E5366">
        <w:rPr>
          <w:rFonts w:ascii="仿宋_GB2312" w:eastAsia="仿宋_GB2312" w:hAnsi="黑体" w:hint="eastAsia"/>
          <w:sz w:val="32"/>
          <w:szCs w:val="32"/>
        </w:rPr>
        <w:t>、</w:t>
      </w:r>
      <w:r w:rsidR="001E5366" w:rsidRPr="001E5366">
        <w:rPr>
          <w:rFonts w:ascii="仿宋_GB2312" w:eastAsia="仿宋_GB2312" w:hAnsi="黑体" w:hint="eastAsia"/>
          <w:sz w:val="32"/>
          <w:szCs w:val="32"/>
        </w:rPr>
        <w:t>住房保障支出</w:t>
      </w:r>
      <w:r>
        <w:rPr>
          <w:rFonts w:ascii="仿宋_GB2312" w:eastAsia="仿宋_GB2312" w:hAnsi="黑体" w:hint="eastAsia"/>
          <w:sz w:val="32"/>
          <w:szCs w:val="32"/>
        </w:rPr>
        <w:t>。三亚市天涯区科技工业信息化局2020年收支总预算343.69万元。</w:t>
      </w:r>
    </w:p>
    <w:p w:rsidR="006161A8" w:rsidRDefault="00060DFC">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七、关于</w:t>
      </w:r>
      <w:r>
        <w:rPr>
          <w:rFonts w:ascii="黑体" w:eastAsia="黑体" w:hAnsi="黑体" w:hint="eastAsia"/>
          <w:sz w:val="32"/>
          <w:szCs w:val="32"/>
        </w:rPr>
        <w:t>三亚市天涯区科技工业信息化局2020</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收入预算情况说明</w:t>
      </w:r>
    </w:p>
    <w:p w:rsidR="006161A8" w:rsidRDefault="00060DFC">
      <w:pPr>
        <w:ind w:firstLineChars="200" w:firstLine="640"/>
        <w:rPr>
          <w:rFonts w:ascii="仿宋_GB2312" w:eastAsia="仿宋_GB2312" w:hAnsi="黑体"/>
          <w:sz w:val="32"/>
          <w:szCs w:val="32"/>
        </w:rPr>
      </w:pPr>
      <w:r>
        <w:rPr>
          <w:rFonts w:ascii="仿宋_GB2312" w:eastAsia="仿宋_GB2312" w:hAnsi="黑体" w:hint="eastAsia"/>
          <w:sz w:val="32"/>
          <w:szCs w:val="32"/>
        </w:rPr>
        <w:lastRenderedPageBreak/>
        <w:t>三亚市天涯区科技工业信息化局2020年收入预算343.69万元，其中：上年结转0万元，占0%；</w:t>
      </w:r>
      <w:r w:rsidR="00C550A2">
        <w:rPr>
          <w:rFonts w:ascii="仿宋_GB2312" w:eastAsia="仿宋_GB2312" w:hAnsi="黑体" w:cs="仿宋_GB2312" w:hint="eastAsia"/>
          <w:sz w:val="32"/>
          <w:szCs w:val="32"/>
        </w:rPr>
        <w:t>一般公共预算</w:t>
      </w:r>
      <w:r>
        <w:rPr>
          <w:rFonts w:ascii="仿宋_GB2312" w:eastAsia="仿宋_GB2312" w:hAnsi="黑体" w:hint="eastAsia"/>
          <w:sz w:val="32"/>
          <w:szCs w:val="32"/>
        </w:rPr>
        <w:t>收入343.69万元，占100%；政府性基金收入0万元，占0%；专项收入0万元，占0%，</w:t>
      </w:r>
      <w:r>
        <w:rPr>
          <w:rFonts w:ascii="Times New Roman" w:eastAsia="仿宋_GB2312" w:hAnsi="Times New Roman" w:cs="Times New Roman" w:hint="eastAsia"/>
          <w:sz w:val="32"/>
          <w:shd w:val="clear" w:color="auto" w:fill="FFFFFF"/>
        </w:rPr>
        <w:t>上年度无此预算安排</w:t>
      </w:r>
      <w:r>
        <w:rPr>
          <w:rFonts w:ascii="仿宋_GB2312" w:eastAsia="仿宋_GB2312" w:hAnsi="黑体" w:hint="eastAsia"/>
          <w:sz w:val="32"/>
          <w:szCs w:val="32"/>
        </w:rPr>
        <w:t>。</w:t>
      </w:r>
    </w:p>
    <w:p w:rsidR="006161A8" w:rsidRDefault="00060DFC">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八、关于</w:t>
      </w:r>
      <w:r>
        <w:rPr>
          <w:rFonts w:ascii="黑体" w:eastAsia="黑体" w:hAnsi="黑体" w:hint="eastAsia"/>
          <w:sz w:val="32"/>
          <w:szCs w:val="32"/>
        </w:rPr>
        <w:t>三亚市天涯区科技工业信息化局2020</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支出预算情况说明</w:t>
      </w:r>
    </w:p>
    <w:p w:rsidR="006161A8" w:rsidRDefault="00060DFC">
      <w:pPr>
        <w:ind w:firstLineChars="200" w:firstLine="640"/>
        <w:rPr>
          <w:rFonts w:ascii="仿宋_GB2312" w:eastAsia="仿宋_GB2312" w:hAnsi="黑体"/>
          <w:sz w:val="32"/>
          <w:szCs w:val="32"/>
        </w:rPr>
      </w:pPr>
      <w:r>
        <w:rPr>
          <w:rFonts w:ascii="仿宋_GB2312" w:eastAsia="仿宋_GB2312" w:hAnsi="黑体" w:hint="eastAsia"/>
          <w:sz w:val="32"/>
          <w:szCs w:val="32"/>
        </w:rPr>
        <w:t>三亚市天涯区科技工业信息化局2020年支出预算343.69万元，其中：基本支出47.11万元，占13.7%；项目支出296.58万元，占86.3%。由于机构改革成立，上年度无此预算安排。</w:t>
      </w:r>
    </w:p>
    <w:p w:rsidR="006161A8" w:rsidRDefault="00060DFC">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九、其他重要事项的情况说明</w:t>
      </w:r>
    </w:p>
    <w:p w:rsidR="006161A8" w:rsidRDefault="00060DFC">
      <w:pPr>
        <w:ind w:firstLineChars="200" w:firstLine="640"/>
        <w:rPr>
          <w:rFonts w:ascii="楷体" w:eastAsia="楷体" w:hAnsi="楷体"/>
          <w:sz w:val="32"/>
          <w:szCs w:val="32"/>
        </w:rPr>
      </w:pPr>
      <w:r>
        <w:rPr>
          <w:rFonts w:ascii="楷体" w:eastAsia="楷体" w:hAnsi="楷体" w:hint="eastAsia"/>
          <w:sz w:val="32"/>
          <w:szCs w:val="32"/>
        </w:rPr>
        <w:t>（一）机关运行经费</w:t>
      </w:r>
    </w:p>
    <w:p w:rsidR="006161A8" w:rsidRDefault="00060DFC">
      <w:pPr>
        <w:ind w:firstLineChars="200" w:firstLine="640"/>
        <w:rPr>
          <w:rFonts w:ascii="仿宋_GB2312" w:eastAsia="仿宋_GB2312" w:hAnsi="黑体"/>
          <w:sz w:val="32"/>
          <w:szCs w:val="32"/>
        </w:rPr>
      </w:pPr>
      <w:r>
        <w:rPr>
          <w:rFonts w:ascii="仿宋_GB2312" w:eastAsia="仿宋_GB2312" w:hAnsi="黑体" w:hint="eastAsia"/>
          <w:sz w:val="32"/>
          <w:szCs w:val="32"/>
        </w:rPr>
        <w:t>2020年三亚市天涯区科技工业信息化局</w:t>
      </w:r>
      <w:r>
        <w:rPr>
          <w:rFonts w:ascii="仿宋_GB2312" w:eastAsia="仿宋_GB2312" w:hAnsi="黑体" w:cs="仿宋_GB2312" w:hint="eastAsia"/>
          <w:sz w:val="32"/>
          <w:szCs w:val="32"/>
        </w:rPr>
        <w:t>本级机关运行经费预算</w:t>
      </w:r>
      <w:r w:rsidR="001E5366">
        <w:rPr>
          <w:rFonts w:ascii="仿宋_GB2312" w:eastAsia="仿宋_GB2312" w:hAnsi="黑体" w:cs="仿宋_GB2312" w:hint="eastAsia"/>
          <w:sz w:val="32"/>
          <w:szCs w:val="32"/>
        </w:rPr>
        <w:t>47.11</w:t>
      </w:r>
      <w:r>
        <w:rPr>
          <w:rFonts w:ascii="仿宋_GB2312" w:eastAsia="仿宋_GB2312" w:hAnsi="黑体" w:hint="eastAsia"/>
          <w:sz w:val="32"/>
          <w:szCs w:val="32"/>
        </w:rPr>
        <w:t>万元。</w:t>
      </w:r>
    </w:p>
    <w:p w:rsidR="006161A8" w:rsidRDefault="00060DFC">
      <w:pPr>
        <w:ind w:firstLineChars="200" w:firstLine="640"/>
        <w:rPr>
          <w:rFonts w:ascii="楷体" w:eastAsia="楷体" w:hAnsi="楷体"/>
          <w:sz w:val="32"/>
          <w:szCs w:val="32"/>
        </w:rPr>
      </w:pPr>
      <w:r>
        <w:rPr>
          <w:rFonts w:ascii="楷体" w:eastAsia="楷体" w:hAnsi="楷体" w:hint="eastAsia"/>
          <w:sz w:val="32"/>
          <w:szCs w:val="32"/>
        </w:rPr>
        <w:t>（二）政府采购情况</w:t>
      </w:r>
    </w:p>
    <w:p w:rsidR="006161A8" w:rsidRDefault="00060DFC">
      <w:pPr>
        <w:ind w:firstLine="640"/>
        <w:rPr>
          <w:rFonts w:ascii="仿宋_GB2312" w:eastAsia="仿宋_GB2312" w:hAnsi="黑体"/>
          <w:sz w:val="32"/>
          <w:szCs w:val="32"/>
        </w:rPr>
      </w:pPr>
      <w:r>
        <w:rPr>
          <w:rFonts w:ascii="仿宋_GB2312" w:eastAsia="仿宋_GB2312" w:hAnsi="黑体" w:hint="eastAsia"/>
          <w:sz w:val="32"/>
          <w:szCs w:val="32"/>
        </w:rPr>
        <w:t>2020年三亚市天涯区科技工业信息化局</w:t>
      </w:r>
      <w:r>
        <w:rPr>
          <w:rFonts w:ascii="仿宋_GB2312" w:eastAsia="仿宋_GB2312" w:hAnsi="黑体" w:cs="仿宋_GB2312" w:hint="eastAsia"/>
          <w:sz w:val="32"/>
          <w:szCs w:val="32"/>
        </w:rPr>
        <w:t>本级预算单位政府采购预算总额0.26</w:t>
      </w:r>
      <w:r>
        <w:rPr>
          <w:rFonts w:ascii="仿宋_GB2312" w:eastAsia="仿宋_GB2312" w:hAnsi="黑体" w:hint="eastAsia"/>
          <w:sz w:val="32"/>
          <w:szCs w:val="32"/>
        </w:rPr>
        <w:t>万元，其中：政府采购货物预算0.26万元，政府采购工程预算0万元，政府采购服务预算0万元。</w:t>
      </w:r>
    </w:p>
    <w:p w:rsidR="006161A8" w:rsidRDefault="00060DFC">
      <w:pPr>
        <w:ind w:firstLineChars="200" w:firstLine="640"/>
        <w:rPr>
          <w:rFonts w:ascii="楷体" w:eastAsia="楷体" w:hAnsi="楷体"/>
          <w:sz w:val="32"/>
          <w:szCs w:val="32"/>
        </w:rPr>
      </w:pPr>
      <w:r>
        <w:rPr>
          <w:rFonts w:ascii="楷体" w:eastAsia="楷体" w:hAnsi="楷体" w:hint="eastAsia"/>
          <w:sz w:val="32"/>
          <w:szCs w:val="32"/>
        </w:rPr>
        <w:t>（三）国有资产占有使用情况</w:t>
      </w:r>
    </w:p>
    <w:p w:rsidR="006161A8" w:rsidRDefault="00060DFC">
      <w:pPr>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截至2019</w:t>
      </w:r>
      <w:r>
        <w:rPr>
          <w:rFonts w:ascii="仿宋_GB2312" w:eastAsia="仿宋_GB2312" w:hAnsi="黑体" w:hint="eastAsia"/>
          <w:sz w:val="32"/>
          <w:szCs w:val="32"/>
        </w:rPr>
        <w:t>年12月31日，三亚市天涯区科技工业信息化局</w:t>
      </w:r>
      <w:r>
        <w:rPr>
          <w:rFonts w:ascii="仿宋_GB2312" w:eastAsia="仿宋_GB2312" w:hAnsi="黑体" w:cs="仿宋_GB2312" w:hint="eastAsia"/>
          <w:sz w:val="32"/>
          <w:szCs w:val="32"/>
        </w:rPr>
        <w:t>本级预算单位共有车辆0辆，其中，领导干部用车0辆，机要通信应急用车0辆、一般执法执勤用车0辆、特种专业</w:t>
      </w:r>
      <w:r>
        <w:rPr>
          <w:rFonts w:ascii="仿宋_GB2312" w:eastAsia="仿宋_GB2312" w:hAnsi="黑体" w:cs="仿宋_GB2312" w:hint="eastAsia"/>
          <w:sz w:val="32"/>
          <w:szCs w:val="32"/>
        </w:rPr>
        <w:lastRenderedPageBreak/>
        <w:t>技术用车0辆、其他用车0辆。单位价值100万元以上设备0台（套）。</w:t>
      </w:r>
    </w:p>
    <w:p w:rsidR="006161A8" w:rsidRDefault="00060DFC">
      <w:pPr>
        <w:ind w:firstLineChars="200" w:firstLine="640"/>
        <w:rPr>
          <w:rFonts w:ascii="楷体" w:eastAsia="楷体" w:hAnsi="楷体"/>
          <w:sz w:val="32"/>
          <w:szCs w:val="32"/>
        </w:rPr>
      </w:pPr>
      <w:r>
        <w:rPr>
          <w:rFonts w:ascii="楷体" w:eastAsia="楷体" w:hAnsi="楷体" w:hint="eastAsia"/>
          <w:sz w:val="32"/>
          <w:szCs w:val="32"/>
        </w:rPr>
        <w:t>（四）绩效目标设置情况</w:t>
      </w:r>
    </w:p>
    <w:p w:rsidR="006161A8" w:rsidRDefault="00060DFC">
      <w:pPr>
        <w:ind w:firstLineChars="200" w:firstLine="640"/>
        <w:rPr>
          <w:rFonts w:ascii="仿宋_GB2312" w:eastAsia="仿宋_GB2312" w:hAnsi="黑体"/>
          <w:sz w:val="32"/>
          <w:szCs w:val="32"/>
        </w:rPr>
      </w:pPr>
      <w:r>
        <w:rPr>
          <w:rFonts w:ascii="仿宋_GB2312" w:eastAsia="仿宋_GB2312" w:hAnsi="黑体" w:hint="eastAsia"/>
          <w:sz w:val="32"/>
          <w:szCs w:val="32"/>
        </w:rPr>
        <w:t>2020年三亚市天涯区科技工业信息化局1</w:t>
      </w:r>
      <w:r>
        <w:rPr>
          <w:rFonts w:ascii="仿宋_GB2312" w:eastAsia="仿宋_GB2312" w:hAnsi="黑体" w:cs="仿宋_GB2312" w:hint="eastAsia"/>
          <w:sz w:val="32"/>
          <w:szCs w:val="32"/>
        </w:rPr>
        <w:t>个项目实行绩效目标管理，涉及一般公共预算250</w:t>
      </w:r>
      <w:r>
        <w:rPr>
          <w:rFonts w:ascii="仿宋_GB2312" w:eastAsia="仿宋_GB2312" w:hAnsi="黑体" w:hint="eastAsia"/>
          <w:sz w:val="32"/>
          <w:szCs w:val="32"/>
        </w:rPr>
        <w:t>万元。</w:t>
      </w:r>
    </w:p>
    <w:p w:rsidR="00FD16A4" w:rsidRPr="00E83460" w:rsidRDefault="00FD16A4" w:rsidP="00FD16A4">
      <w:pPr>
        <w:ind w:firstLineChars="200" w:firstLine="640"/>
        <w:rPr>
          <w:rFonts w:ascii="楷体" w:eastAsia="楷体" w:hAnsi="楷体"/>
          <w:sz w:val="32"/>
          <w:szCs w:val="32"/>
        </w:rPr>
      </w:pPr>
      <w:r w:rsidRPr="00E83460">
        <w:rPr>
          <w:rFonts w:ascii="楷体" w:eastAsia="楷体" w:hAnsi="楷体" w:hint="eastAsia"/>
          <w:sz w:val="32"/>
          <w:szCs w:val="32"/>
        </w:rPr>
        <w:t>（五）省级财力安排的专项转移支付预算表</w:t>
      </w:r>
    </w:p>
    <w:p w:rsidR="00FD16A4" w:rsidRPr="003F1993" w:rsidRDefault="00FD16A4" w:rsidP="00FD16A4">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2020</w:t>
      </w:r>
      <w:r>
        <w:rPr>
          <w:rFonts w:ascii="仿宋_GB2312" w:eastAsia="仿宋_GB2312" w:hAnsi="黑体" w:hint="eastAsia"/>
          <w:sz w:val="32"/>
          <w:szCs w:val="32"/>
        </w:rPr>
        <w:t>年三亚市天涯区科技工业信息化局</w:t>
      </w:r>
      <w:r w:rsidRPr="003F1993">
        <w:rPr>
          <w:rFonts w:ascii="仿宋_GB2312" w:eastAsia="仿宋_GB2312" w:hAnsi="黑体" w:cs="仿宋_GB2312" w:hint="eastAsia"/>
          <w:sz w:val="32"/>
          <w:szCs w:val="32"/>
        </w:rPr>
        <w:t>无</w:t>
      </w:r>
      <w:r w:rsidRPr="003F1993">
        <w:rPr>
          <w:rFonts w:ascii="仿宋_GB2312" w:eastAsia="仿宋_GB2312" w:hAnsi="黑体" w:hint="eastAsia"/>
          <w:sz w:val="32"/>
          <w:szCs w:val="32"/>
        </w:rPr>
        <w:t>省级财力安排的专项转移支付预算。</w:t>
      </w:r>
    </w:p>
    <w:p w:rsidR="00FD16A4" w:rsidRPr="00FD16A4" w:rsidRDefault="00FD16A4">
      <w:pPr>
        <w:ind w:firstLineChars="200" w:firstLine="640"/>
        <w:rPr>
          <w:rFonts w:ascii="仿宋_GB2312" w:eastAsia="仿宋_GB2312" w:hAnsi="黑体"/>
          <w:sz w:val="32"/>
          <w:szCs w:val="32"/>
        </w:rPr>
      </w:pPr>
    </w:p>
    <w:p w:rsidR="006161A8" w:rsidRDefault="006161A8">
      <w:pPr>
        <w:jc w:val="center"/>
        <w:rPr>
          <w:rFonts w:ascii="黑体" w:eastAsia="黑体" w:hAnsi="黑体"/>
          <w:sz w:val="32"/>
          <w:szCs w:val="32"/>
        </w:rPr>
      </w:pPr>
    </w:p>
    <w:p w:rsidR="006161A8" w:rsidRDefault="006161A8">
      <w:pPr>
        <w:jc w:val="left"/>
        <w:rPr>
          <w:rFonts w:ascii="仿宋_GB2312" w:eastAsia="仿宋_GB2312" w:hAnsi="宋体" w:cs="宋体"/>
          <w:color w:val="000000"/>
          <w:kern w:val="0"/>
          <w:sz w:val="32"/>
          <w:szCs w:val="30"/>
        </w:rPr>
      </w:pPr>
    </w:p>
    <w:p w:rsidR="006161A8" w:rsidRDefault="00060DFC">
      <w:pPr>
        <w:jc w:val="center"/>
        <w:rPr>
          <w:rFonts w:ascii="黑体" w:eastAsia="黑体" w:hAnsi="黑体"/>
          <w:b/>
          <w:sz w:val="32"/>
          <w:szCs w:val="32"/>
        </w:rPr>
      </w:pPr>
      <w:r>
        <w:rPr>
          <w:rFonts w:ascii="黑体" w:eastAsia="黑体" w:hAnsi="黑体" w:hint="eastAsia"/>
          <w:b/>
          <w:sz w:val="32"/>
          <w:szCs w:val="32"/>
        </w:rPr>
        <w:t>第四部分  名词解释</w:t>
      </w:r>
    </w:p>
    <w:p w:rsidR="006161A8" w:rsidRDefault="006161A8">
      <w:pPr>
        <w:ind w:firstLineChars="200" w:firstLine="640"/>
        <w:jc w:val="left"/>
        <w:rPr>
          <w:rFonts w:ascii="仿宋_GB2312" w:eastAsia="仿宋_GB2312" w:hAnsi="宋体" w:cs="宋体"/>
          <w:color w:val="000000"/>
          <w:kern w:val="0"/>
          <w:sz w:val="32"/>
          <w:szCs w:val="32"/>
        </w:rPr>
      </w:pPr>
    </w:p>
    <w:p w:rsidR="006161A8" w:rsidRDefault="00060DFC">
      <w:pPr>
        <w:autoSpaceDE w:val="0"/>
        <w:autoSpaceDN w:val="0"/>
        <w:adjustRightInd w:val="0"/>
        <w:ind w:firstLineChars="200" w:firstLine="640"/>
        <w:jc w:val="left"/>
        <w:rPr>
          <w:rFonts w:ascii="仿宋_GB2312" w:eastAsia="仿宋_GB2312" w:cs="宋体"/>
          <w:bCs/>
          <w:color w:val="000000"/>
          <w:kern w:val="0"/>
          <w:sz w:val="32"/>
          <w:szCs w:val="32"/>
          <w:lang w:val="zh-CN"/>
        </w:rPr>
      </w:pPr>
      <w:r>
        <w:rPr>
          <w:rFonts w:ascii="仿宋_GB2312" w:eastAsia="仿宋_GB2312" w:hAnsi="宋体" w:cs="宋体" w:hint="eastAsia"/>
          <w:color w:val="000000"/>
          <w:kern w:val="0"/>
          <w:sz w:val="32"/>
          <w:szCs w:val="32"/>
        </w:rPr>
        <w:t>一、一般公共预算收入：</w:t>
      </w:r>
      <w:r>
        <w:rPr>
          <w:rFonts w:ascii="仿宋_GB2312" w:eastAsia="仿宋_GB2312" w:cs="宋体" w:hint="eastAsia"/>
          <w:bCs/>
          <w:color w:val="000000"/>
          <w:kern w:val="0"/>
          <w:sz w:val="32"/>
          <w:szCs w:val="32"/>
          <w:lang w:val="zh-CN"/>
        </w:rPr>
        <w:t>指用于反映税收收入、专项收入、行政事业性收费收入、罚没收入、国有资源（资产）有偿使用收入、政府住房基金收入、捐赠收入等财政收入。</w:t>
      </w:r>
    </w:p>
    <w:p w:rsidR="006161A8" w:rsidRDefault="00060DFC">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二、政府性基金收入：</w:t>
      </w:r>
      <w:r>
        <w:rPr>
          <w:rFonts w:ascii="仿宋_GB2312" w:eastAsia="仿宋_GB2312" w:cs="宋体" w:hint="eastAsia"/>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rsidR="006161A8" w:rsidRDefault="00060DFC">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三、其他财政资金收入：</w:t>
      </w:r>
      <w:r>
        <w:rPr>
          <w:rFonts w:ascii="仿宋_GB2312" w:eastAsia="仿宋_GB2312" w:cs="宋体" w:hint="eastAsia"/>
          <w:bCs/>
          <w:color w:val="000000"/>
          <w:kern w:val="0"/>
          <w:sz w:val="32"/>
          <w:szCs w:val="32"/>
          <w:lang w:val="zh-CN"/>
        </w:rPr>
        <w:t>指用于反映政府为履行职责，依法依规收取、提取和安排使用的未纳入预算管理的除教育</w:t>
      </w:r>
      <w:r>
        <w:rPr>
          <w:rFonts w:ascii="仿宋_GB2312" w:eastAsia="仿宋_GB2312" w:cs="宋体" w:hint="eastAsia"/>
          <w:bCs/>
          <w:color w:val="000000"/>
          <w:kern w:val="0"/>
          <w:sz w:val="32"/>
          <w:szCs w:val="32"/>
          <w:lang w:val="zh-CN"/>
        </w:rPr>
        <w:lastRenderedPageBreak/>
        <w:t>收费以外的各种财政性资金。</w:t>
      </w:r>
    </w:p>
    <w:p w:rsidR="006161A8" w:rsidRDefault="00060DFC">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四、收回存量资金收入：</w:t>
      </w:r>
      <w:r>
        <w:rPr>
          <w:rFonts w:ascii="仿宋_GB2312" w:eastAsia="仿宋_GB2312" w:cs="宋体" w:hint="eastAsia"/>
          <w:bCs/>
          <w:color w:val="000000"/>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r>
        <w:rPr>
          <w:rFonts w:ascii="仿宋_GB2312" w:eastAsia="仿宋_GB2312" w:hAnsi="宋体" w:cs="宋体" w:hint="eastAsia"/>
          <w:color w:val="000000"/>
          <w:kern w:val="0"/>
          <w:sz w:val="32"/>
          <w:szCs w:val="32"/>
          <w:lang w:val="zh-CN"/>
        </w:rPr>
        <w:t>。</w:t>
      </w:r>
    </w:p>
    <w:p w:rsidR="006161A8" w:rsidRDefault="00060DFC">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五、事业收入：</w:t>
      </w:r>
      <w:r>
        <w:rPr>
          <w:rFonts w:ascii="仿宋_GB2312" w:eastAsia="仿宋_GB2312" w:cs="宋体" w:hint="eastAsia"/>
          <w:bCs/>
          <w:color w:val="000000"/>
          <w:kern w:val="0"/>
          <w:sz w:val="32"/>
          <w:szCs w:val="32"/>
          <w:lang w:val="zh-CN"/>
        </w:rPr>
        <w:t>指用于反映事业单位开展专业业务活动及辅助活动所取得的收入。</w:t>
      </w:r>
    </w:p>
    <w:p w:rsidR="006161A8" w:rsidRDefault="00060DFC">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六、</w:t>
      </w:r>
      <w:r>
        <w:rPr>
          <w:rFonts w:ascii="仿宋_GB2312" w:eastAsia="仿宋_GB2312" w:hint="eastAsia"/>
          <w:sz w:val="32"/>
          <w:szCs w:val="32"/>
        </w:rPr>
        <w:t>事业单位经营收入</w:t>
      </w:r>
      <w:r>
        <w:rPr>
          <w:rFonts w:ascii="仿宋_GB2312" w:eastAsia="仿宋_GB2312" w:hAnsi="宋体" w:cs="宋体" w:hint="eastAsia"/>
          <w:color w:val="000000"/>
          <w:kern w:val="0"/>
          <w:sz w:val="32"/>
          <w:szCs w:val="32"/>
        </w:rPr>
        <w:t>：</w:t>
      </w:r>
      <w:r>
        <w:rPr>
          <w:rFonts w:ascii="仿宋_GB2312" w:eastAsia="仿宋_GB2312" w:cs="宋体" w:hint="eastAsia"/>
          <w:bCs/>
          <w:color w:val="000000"/>
          <w:kern w:val="0"/>
          <w:sz w:val="32"/>
          <w:szCs w:val="32"/>
          <w:lang w:val="zh-CN"/>
        </w:rPr>
        <w:t>指用于反映事业单位在专业活动及辅助活动之外开展非独立核算经营活动取得的收入。</w:t>
      </w:r>
    </w:p>
    <w:p w:rsidR="006161A8" w:rsidRDefault="00060DFC">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七、其他收入：</w:t>
      </w:r>
      <w:r>
        <w:rPr>
          <w:rFonts w:ascii="仿宋_GB2312" w:eastAsia="仿宋_GB2312" w:cs="宋体" w:hint="eastAsia"/>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rsidR="006161A8" w:rsidRDefault="00060DFC">
      <w:pPr>
        <w:autoSpaceDE w:val="0"/>
        <w:autoSpaceDN w:val="0"/>
        <w:adjustRightInd w:val="0"/>
        <w:ind w:firstLineChars="200" w:firstLine="640"/>
        <w:jc w:val="left"/>
        <w:rPr>
          <w:rFonts w:ascii="仿宋_GB2312" w:eastAsia="仿宋_GB2312" w:cs="宋体"/>
          <w:bCs/>
          <w:color w:val="000000"/>
          <w:kern w:val="0"/>
          <w:sz w:val="32"/>
          <w:szCs w:val="32"/>
          <w:lang w:val="zh-CN"/>
        </w:rPr>
      </w:pPr>
      <w:r>
        <w:rPr>
          <w:rFonts w:ascii="仿宋_GB2312" w:eastAsia="仿宋_GB2312" w:hAnsi="宋体" w:cs="宋体" w:hint="eastAsia"/>
          <w:color w:val="000000"/>
          <w:kern w:val="0"/>
          <w:sz w:val="32"/>
          <w:szCs w:val="32"/>
        </w:rPr>
        <w:t>八、</w:t>
      </w:r>
      <w:r>
        <w:rPr>
          <w:rFonts w:ascii="仿宋_GB2312" w:eastAsia="仿宋_GB2312" w:hint="eastAsia"/>
          <w:sz w:val="32"/>
          <w:szCs w:val="32"/>
        </w:rPr>
        <w:t>用事业基金弥补收支差额</w:t>
      </w:r>
      <w:r>
        <w:rPr>
          <w:rFonts w:ascii="仿宋_GB2312" w:eastAsia="仿宋_GB2312" w:hAnsi="宋体" w:cs="宋体" w:hint="eastAsia"/>
          <w:color w:val="000000"/>
          <w:kern w:val="0"/>
          <w:sz w:val="32"/>
          <w:szCs w:val="32"/>
        </w:rPr>
        <w:t>：</w:t>
      </w:r>
      <w:r>
        <w:rPr>
          <w:rFonts w:ascii="仿宋_GB2312" w:eastAsia="仿宋_GB2312" w:cs="宋体" w:hint="eastAsia"/>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rsidR="006161A8" w:rsidRDefault="00060DFC">
      <w:pPr>
        <w:autoSpaceDE w:val="0"/>
        <w:autoSpaceDN w:val="0"/>
        <w:adjustRightInd w:val="0"/>
        <w:ind w:firstLineChars="200" w:firstLine="640"/>
        <w:jc w:val="left"/>
        <w:rPr>
          <w:rFonts w:ascii="仿宋_GB2312" w:eastAsia="仿宋_GB2312" w:cs="宋体"/>
          <w:bCs/>
          <w:color w:val="000000"/>
          <w:kern w:val="0"/>
          <w:sz w:val="32"/>
          <w:szCs w:val="32"/>
          <w:lang w:val="zh-CN"/>
        </w:rPr>
      </w:pPr>
      <w:r>
        <w:rPr>
          <w:rFonts w:ascii="仿宋_GB2312" w:eastAsia="仿宋_GB2312" w:hAnsi="宋体" w:cs="宋体" w:hint="eastAsia"/>
          <w:color w:val="000000"/>
          <w:kern w:val="0"/>
          <w:sz w:val="32"/>
          <w:szCs w:val="32"/>
        </w:rPr>
        <w:t>九、</w:t>
      </w:r>
      <w:r>
        <w:rPr>
          <w:rFonts w:ascii="仿宋_GB2312" w:eastAsia="仿宋_GB2312" w:hint="eastAsia"/>
          <w:sz w:val="32"/>
          <w:szCs w:val="32"/>
        </w:rPr>
        <w:t>上年结转结余收入</w:t>
      </w:r>
      <w:r>
        <w:rPr>
          <w:rFonts w:ascii="仿宋_GB2312" w:eastAsia="仿宋_GB2312" w:hAnsi="宋体" w:cs="宋体" w:hint="eastAsia"/>
          <w:color w:val="000000"/>
          <w:kern w:val="0"/>
          <w:sz w:val="32"/>
          <w:szCs w:val="32"/>
        </w:rPr>
        <w:t>：</w:t>
      </w:r>
      <w:r>
        <w:rPr>
          <w:rFonts w:ascii="仿宋_GB2312" w:eastAsia="仿宋_GB2312" w:cs="宋体" w:hint="eastAsia"/>
          <w:bCs/>
          <w:color w:val="000000"/>
          <w:kern w:val="0"/>
          <w:sz w:val="32"/>
          <w:szCs w:val="32"/>
          <w:lang w:val="zh-CN"/>
        </w:rPr>
        <w:t>指用于反映以前年度尚未完成、结转到本年仍按规定用途继续使用的资金等。</w:t>
      </w:r>
    </w:p>
    <w:p w:rsidR="006161A8" w:rsidRDefault="00060DFC">
      <w:pPr>
        <w:widowControl/>
        <w:spacing w:line="560" w:lineRule="exact"/>
        <w:ind w:firstLineChars="200" w:firstLine="640"/>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lastRenderedPageBreak/>
        <w:t>十、一般公共服务（类）××事务（款）行政运行（项）：指××用于保障机构正常运行、开展日常工作的基本支出。</w:t>
      </w:r>
    </w:p>
    <w:p w:rsidR="006161A8" w:rsidRDefault="00060DFC">
      <w:pPr>
        <w:widowControl/>
        <w:spacing w:line="560" w:lineRule="exact"/>
        <w:ind w:firstLineChars="200" w:firstLine="640"/>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十一、一般公共服务（类）××事务（款）一般行政管理事务（项）：指用于××等未单独设置项级科目的项目支出。</w:t>
      </w:r>
    </w:p>
    <w:p w:rsidR="006161A8" w:rsidRDefault="00060DFC">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十二、基本支出：指行政事业单位用于为保障其机构正常运转、完成日常工作任务而发生的人员支出和公用支出。</w:t>
      </w:r>
    </w:p>
    <w:p w:rsidR="006161A8" w:rsidRDefault="00060DFC">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十三、项目支出：指在基本支出之外为完成特定的行政工作任务或事业发展目标所发生的支出。</w:t>
      </w:r>
    </w:p>
    <w:p w:rsidR="006161A8" w:rsidRDefault="00060DFC">
      <w:pPr>
        <w:ind w:firstLineChars="200" w:firstLine="640"/>
        <w:jc w:val="left"/>
        <w:rPr>
          <w:rFonts w:ascii="仿宋_GB2312" w:eastAsia="仿宋_GB2312" w:hAnsi="宋体" w:cs="宋体"/>
          <w:color w:val="000000"/>
          <w:kern w:val="0"/>
          <w:sz w:val="32"/>
          <w:szCs w:val="30"/>
        </w:rPr>
      </w:pPr>
      <w:r>
        <w:rPr>
          <w:rFonts w:ascii="仿宋_GB2312" w:eastAsia="仿宋_GB2312" w:hAnsi="黑体" w:cs="仿宋_GB2312" w:hint="eastAsia"/>
          <w:sz w:val="32"/>
          <w:szCs w:val="32"/>
        </w:rPr>
        <w:t>十</w:t>
      </w:r>
      <w:r>
        <w:rPr>
          <w:rFonts w:ascii="仿宋_GB2312" w:eastAsia="仿宋_GB2312" w:hAnsi="宋体" w:cs="宋体" w:hint="eastAsia"/>
          <w:color w:val="000000"/>
          <w:kern w:val="0"/>
          <w:sz w:val="32"/>
          <w:szCs w:val="30"/>
        </w:rPr>
        <w:t>四、“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rsidR="006161A8" w:rsidRDefault="00060DFC">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十五、机关运行经费：包括办公及印刷费、邮电费、差旅费、会议费、日常维修费、专用材料及一般设备购置费、办公用房水电费、办公用房取暖费、办公用房物业管理费、公务用车运行维护费以及其他费用。</w:t>
      </w:r>
    </w:p>
    <w:p w:rsidR="006161A8" w:rsidRDefault="006161A8">
      <w:pPr>
        <w:ind w:firstLineChars="200" w:firstLine="640"/>
        <w:rPr>
          <w:rFonts w:ascii="仿宋_GB2312" w:eastAsia="仿宋_GB2312" w:hAnsi="黑体" w:cs="仿宋_GB2312"/>
          <w:sz w:val="32"/>
          <w:szCs w:val="32"/>
        </w:rPr>
      </w:pPr>
    </w:p>
    <w:p w:rsidR="006161A8" w:rsidRDefault="006161A8">
      <w:pPr>
        <w:ind w:firstLineChars="200" w:firstLine="640"/>
        <w:jc w:val="left"/>
        <w:rPr>
          <w:rFonts w:ascii="仿宋_GB2312" w:eastAsia="仿宋_GB2312" w:hAnsi="黑体" w:cs="仿宋_GB2312"/>
          <w:sz w:val="32"/>
          <w:szCs w:val="32"/>
        </w:rPr>
      </w:pPr>
    </w:p>
    <w:sectPr w:rsidR="006161A8" w:rsidSect="006161A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0BDE" w:rsidRDefault="00610BDE" w:rsidP="001E5366">
      <w:r>
        <w:separator/>
      </w:r>
    </w:p>
  </w:endnote>
  <w:endnote w:type="continuationSeparator" w:id="1">
    <w:p w:rsidR="00610BDE" w:rsidRDefault="00610BDE" w:rsidP="001E5366">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0BDE" w:rsidRDefault="00610BDE" w:rsidP="001E5366">
      <w:r>
        <w:separator/>
      </w:r>
    </w:p>
  </w:footnote>
  <w:footnote w:type="continuationSeparator" w:id="1">
    <w:p w:rsidR="00610BDE" w:rsidRDefault="00610BDE" w:rsidP="001E53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32B87"/>
    <w:multiLevelType w:val="multilevel"/>
    <w:tmpl w:val="05832B87"/>
    <w:lvl w:ilvl="0">
      <w:start w:val="1"/>
      <w:numFmt w:val="chineseCountingThousand"/>
      <w:lvlText w:val="第%1部分"/>
      <w:lvlJc w:val="left"/>
      <w:pPr>
        <w:ind w:left="1320" w:hanging="1320"/>
      </w:pPr>
      <w:rPr>
        <w:rFonts w:ascii="黑体" w:eastAsia="黑体" w:hAnsi="黑体" w:cstheme="minorBidi"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6023204"/>
    <w:multiLevelType w:val="multilevel"/>
    <w:tmpl w:val="3602320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C9A6287"/>
    <w:multiLevelType w:val="multilevel"/>
    <w:tmpl w:val="4C9A628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A611727"/>
    <w:multiLevelType w:val="multilevel"/>
    <w:tmpl w:val="5A611727"/>
    <w:lvl w:ilvl="0">
      <w:start w:val="1"/>
      <w:numFmt w:val="japaneseCounting"/>
      <w:lvlText w:val="%1、"/>
      <w:lvlJc w:val="left"/>
      <w:pPr>
        <w:ind w:left="720" w:hanging="720"/>
      </w:pPr>
      <w:rPr>
        <w:rFonts w:ascii="仿宋_GB2312" w:eastAsia="仿宋_GB2312" w:hAnsi="仿宋_GB2312" w:cs="仿宋_GB2312"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0D57A06"/>
    <w:multiLevelType w:val="multilevel"/>
    <w:tmpl w:val="70D57A06"/>
    <w:lvl w:ilvl="0">
      <w:start w:val="1"/>
      <w:numFmt w:val="chineseCountingThousand"/>
      <w:lvlText w:val="第%1部分"/>
      <w:lvlJc w:val="left"/>
      <w:pPr>
        <w:ind w:left="1320" w:hanging="1320"/>
      </w:pPr>
      <w:rPr>
        <w:rFonts w:ascii="黑体" w:eastAsia="黑体" w:hAnsi="黑体" w:cstheme="minorBidi"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1B44"/>
    <w:rsid w:val="00002A5F"/>
    <w:rsid w:val="00003088"/>
    <w:rsid w:val="000366A9"/>
    <w:rsid w:val="00060DFC"/>
    <w:rsid w:val="001326C1"/>
    <w:rsid w:val="00173B57"/>
    <w:rsid w:val="001A23E1"/>
    <w:rsid w:val="001A7472"/>
    <w:rsid w:val="001D5CCF"/>
    <w:rsid w:val="001E5366"/>
    <w:rsid w:val="002530AD"/>
    <w:rsid w:val="00283E6E"/>
    <w:rsid w:val="00293316"/>
    <w:rsid w:val="002956BC"/>
    <w:rsid w:val="002A59FA"/>
    <w:rsid w:val="002E07A4"/>
    <w:rsid w:val="002E73B0"/>
    <w:rsid w:val="00343757"/>
    <w:rsid w:val="003847B6"/>
    <w:rsid w:val="004313AB"/>
    <w:rsid w:val="004522A5"/>
    <w:rsid w:val="00474F12"/>
    <w:rsid w:val="004A1C49"/>
    <w:rsid w:val="004B1A10"/>
    <w:rsid w:val="004C19F4"/>
    <w:rsid w:val="00517364"/>
    <w:rsid w:val="00522287"/>
    <w:rsid w:val="00525863"/>
    <w:rsid w:val="00537B3F"/>
    <w:rsid w:val="0059423F"/>
    <w:rsid w:val="005C2065"/>
    <w:rsid w:val="00610BDE"/>
    <w:rsid w:val="006161A8"/>
    <w:rsid w:val="00640059"/>
    <w:rsid w:val="00683610"/>
    <w:rsid w:val="006871F7"/>
    <w:rsid w:val="00696476"/>
    <w:rsid w:val="006B1FB3"/>
    <w:rsid w:val="006C102A"/>
    <w:rsid w:val="006D6C06"/>
    <w:rsid w:val="006F00B3"/>
    <w:rsid w:val="00743B0B"/>
    <w:rsid w:val="0075151D"/>
    <w:rsid w:val="007523E7"/>
    <w:rsid w:val="00785CAE"/>
    <w:rsid w:val="00786240"/>
    <w:rsid w:val="00793101"/>
    <w:rsid w:val="00793A7F"/>
    <w:rsid w:val="007B3322"/>
    <w:rsid w:val="007E4EAF"/>
    <w:rsid w:val="00835A51"/>
    <w:rsid w:val="008B5062"/>
    <w:rsid w:val="009262C2"/>
    <w:rsid w:val="00926751"/>
    <w:rsid w:val="00932F84"/>
    <w:rsid w:val="00947538"/>
    <w:rsid w:val="009547C1"/>
    <w:rsid w:val="009616E6"/>
    <w:rsid w:val="009846A5"/>
    <w:rsid w:val="00995DA5"/>
    <w:rsid w:val="009E613D"/>
    <w:rsid w:val="009F52FB"/>
    <w:rsid w:val="00A545A0"/>
    <w:rsid w:val="00AE2FF8"/>
    <w:rsid w:val="00BE1257"/>
    <w:rsid w:val="00C550A2"/>
    <w:rsid w:val="00C91D51"/>
    <w:rsid w:val="00CA7DBE"/>
    <w:rsid w:val="00CD7757"/>
    <w:rsid w:val="00CE0C42"/>
    <w:rsid w:val="00DC65EF"/>
    <w:rsid w:val="00DD3FD8"/>
    <w:rsid w:val="00E3389C"/>
    <w:rsid w:val="00E73A4A"/>
    <w:rsid w:val="00ED50D0"/>
    <w:rsid w:val="00ED6580"/>
    <w:rsid w:val="00F442C4"/>
    <w:rsid w:val="00F91B44"/>
    <w:rsid w:val="00FB0A31"/>
    <w:rsid w:val="00FD16A4"/>
    <w:rsid w:val="00FF3698"/>
    <w:rsid w:val="019247A4"/>
    <w:rsid w:val="053B0946"/>
    <w:rsid w:val="0FB77B5F"/>
    <w:rsid w:val="14D81A14"/>
    <w:rsid w:val="1780026C"/>
    <w:rsid w:val="22E84E6D"/>
    <w:rsid w:val="230255A7"/>
    <w:rsid w:val="2409082C"/>
    <w:rsid w:val="240F25D4"/>
    <w:rsid w:val="245C5BD1"/>
    <w:rsid w:val="24644B27"/>
    <w:rsid w:val="24D349C3"/>
    <w:rsid w:val="26BC1D59"/>
    <w:rsid w:val="2971435D"/>
    <w:rsid w:val="2AC76959"/>
    <w:rsid w:val="320B6F66"/>
    <w:rsid w:val="344B3079"/>
    <w:rsid w:val="377E0A0B"/>
    <w:rsid w:val="388C70B5"/>
    <w:rsid w:val="3A1E4ADB"/>
    <w:rsid w:val="3C9F2FAB"/>
    <w:rsid w:val="428222AB"/>
    <w:rsid w:val="44F20BE5"/>
    <w:rsid w:val="473F4371"/>
    <w:rsid w:val="47D63DFF"/>
    <w:rsid w:val="486065AB"/>
    <w:rsid w:val="517B4AE1"/>
    <w:rsid w:val="52EB67AB"/>
    <w:rsid w:val="54135E10"/>
    <w:rsid w:val="54415451"/>
    <w:rsid w:val="56785202"/>
    <w:rsid w:val="5CE55909"/>
    <w:rsid w:val="5FBD6134"/>
    <w:rsid w:val="60BF5B9D"/>
    <w:rsid w:val="69F866A3"/>
    <w:rsid w:val="6A106CC2"/>
    <w:rsid w:val="70044335"/>
    <w:rsid w:val="7074660E"/>
    <w:rsid w:val="762F1D89"/>
    <w:rsid w:val="778759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1A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6161A8"/>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6161A8"/>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rsid w:val="006161A8"/>
    <w:pPr>
      <w:ind w:firstLineChars="200" w:firstLine="420"/>
    </w:pPr>
  </w:style>
  <w:style w:type="character" w:customStyle="1" w:styleId="Char0">
    <w:name w:val="页眉 Char"/>
    <w:basedOn w:val="a0"/>
    <w:link w:val="a4"/>
    <w:uiPriority w:val="99"/>
    <w:semiHidden/>
    <w:qFormat/>
    <w:rsid w:val="006161A8"/>
    <w:rPr>
      <w:sz w:val="18"/>
      <w:szCs w:val="18"/>
    </w:rPr>
  </w:style>
  <w:style w:type="character" w:customStyle="1" w:styleId="Char">
    <w:name w:val="页脚 Char"/>
    <w:basedOn w:val="a0"/>
    <w:link w:val="a3"/>
    <w:uiPriority w:val="99"/>
    <w:semiHidden/>
    <w:qFormat/>
    <w:rsid w:val="006161A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11</Pages>
  <Words>652</Words>
  <Characters>3717</Characters>
  <Application>Microsoft Office Word</Application>
  <DocSecurity>0</DocSecurity>
  <Lines>30</Lines>
  <Paragraphs>8</Paragraphs>
  <ScaleCrop>false</ScaleCrop>
  <Company/>
  <LinksUpToDate>false</LinksUpToDate>
  <CharactersWithSpaces>4361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null,null,总收发</dc:creator>
  <cp:lastModifiedBy>林保洁</cp:lastModifiedBy>
  <cp:revision>25</cp:revision>
  <dcterms:created xsi:type="dcterms:W3CDTF">2017-02-03T07:31:00Z</dcterms:created>
  <dcterms:modified xsi:type="dcterms:W3CDTF">2020-02-07T04:13:00Z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