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04" w:rsidRDefault="00684704">
      <w:pPr>
        <w:rPr>
          <w:sz w:val="84"/>
          <w:szCs w:val="84"/>
          <w:u w:val="single"/>
        </w:rPr>
      </w:pPr>
    </w:p>
    <w:p w:rsidR="00684704" w:rsidRDefault="00684704">
      <w:pPr>
        <w:rPr>
          <w:sz w:val="84"/>
          <w:szCs w:val="84"/>
          <w:u w:val="single"/>
        </w:rPr>
      </w:pPr>
    </w:p>
    <w:p w:rsidR="00684704" w:rsidRDefault="00684704">
      <w:pPr>
        <w:rPr>
          <w:sz w:val="84"/>
          <w:szCs w:val="84"/>
          <w:u w:val="single"/>
        </w:rPr>
      </w:pPr>
    </w:p>
    <w:p w:rsidR="00684704" w:rsidRDefault="00684704">
      <w:pPr>
        <w:rPr>
          <w:sz w:val="84"/>
          <w:szCs w:val="84"/>
          <w:u w:val="single"/>
        </w:rPr>
      </w:pPr>
    </w:p>
    <w:p w:rsidR="00684704" w:rsidRDefault="0014587E">
      <w:pPr>
        <w:jc w:val="center"/>
        <w:rPr>
          <w:sz w:val="84"/>
          <w:szCs w:val="84"/>
        </w:rPr>
      </w:pPr>
      <w:r>
        <w:rPr>
          <w:rFonts w:hint="eastAsia"/>
          <w:sz w:val="84"/>
          <w:szCs w:val="84"/>
        </w:rPr>
        <w:t>2020</w:t>
      </w:r>
      <w:r>
        <w:rPr>
          <w:rFonts w:hint="eastAsia"/>
          <w:sz w:val="84"/>
          <w:szCs w:val="84"/>
        </w:rPr>
        <w:t>年三亚市天涯区应急管理局预算</w:t>
      </w:r>
    </w:p>
    <w:p w:rsidR="00684704" w:rsidRDefault="00684704">
      <w:pPr>
        <w:ind w:firstLine="1680"/>
        <w:jc w:val="center"/>
        <w:rPr>
          <w:sz w:val="84"/>
          <w:szCs w:val="84"/>
        </w:rPr>
      </w:pPr>
    </w:p>
    <w:p w:rsidR="00684704" w:rsidRDefault="00684704">
      <w:pPr>
        <w:ind w:firstLine="1680"/>
        <w:jc w:val="center"/>
        <w:rPr>
          <w:sz w:val="84"/>
          <w:szCs w:val="84"/>
        </w:rPr>
      </w:pPr>
    </w:p>
    <w:p w:rsidR="00684704" w:rsidRDefault="00684704">
      <w:pPr>
        <w:ind w:firstLine="1680"/>
        <w:jc w:val="center"/>
        <w:rPr>
          <w:sz w:val="84"/>
          <w:szCs w:val="84"/>
        </w:rPr>
      </w:pPr>
    </w:p>
    <w:p w:rsidR="00684704" w:rsidRDefault="00684704">
      <w:pPr>
        <w:ind w:firstLine="1680"/>
        <w:jc w:val="center"/>
        <w:rPr>
          <w:sz w:val="84"/>
          <w:szCs w:val="84"/>
        </w:rPr>
      </w:pPr>
    </w:p>
    <w:p w:rsidR="00684704" w:rsidRDefault="00684704">
      <w:pPr>
        <w:ind w:firstLine="1680"/>
        <w:jc w:val="center"/>
        <w:rPr>
          <w:sz w:val="84"/>
          <w:szCs w:val="84"/>
        </w:rPr>
      </w:pPr>
    </w:p>
    <w:p w:rsidR="00684704" w:rsidRDefault="00684704">
      <w:pPr>
        <w:rPr>
          <w:sz w:val="84"/>
          <w:szCs w:val="84"/>
        </w:rPr>
      </w:pPr>
    </w:p>
    <w:p w:rsidR="00684704" w:rsidRDefault="0014587E">
      <w:pPr>
        <w:jc w:val="center"/>
        <w:rPr>
          <w:rFonts w:ascii="黑体" w:eastAsia="黑体" w:hAnsi="黑体"/>
          <w:sz w:val="52"/>
          <w:szCs w:val="52"/>
        </w:rPr>
      </w:pPr>
      <w:r>
        <w:rPr>
          <w:rFonts w:ascii="黑体" w:eastAsia="黑体" w:hAnsi="黑体" w:hint="eastAsia"/>
          <w:sz w:val="52"/>
          <w:szCs w:val="52"/>
        </w:rPr>
        <w:t>目录</w:t>
      </w:r>
    </w:p>
    <w:p w:rsidR="00684704" w:rsidRDefault="0014587E">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三亚市天涯区应急管理局概况</w:t>
      </w:r>
    </w:p>
    <w:p w:rsidR="00684704" w:rsidRDefault="0014587E">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684704" w:rsidRDefault="0014587E">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684704" w:rsidRDefault="0014587E">
      <w:pPr>
        <w:pStyle w:val="1"/>
        <w:numPr>
          <w:ilvl w:val="0"/>
          <w:numId w:val="1"/>
        </w:numPr>
        <w:ind w:firstLineChars="0"/>
        <w:jc w:val="left"/>
        <w:rPr>
          <w:rFonts w:ascii="黑体" w:eastAsia="黑体" w:hAnsi="黑体"/>
          <w:sz w:val="32"/>
          <w:szCs w:val="32"/>
        </w:rPr>
      </w:pPr>
      <w:bookmarkStart w:id="0" w:name="_GoBack"/>
      <w:r>
        <w:rPr>
          <w:rFonts w:ascii="黑体" w:eastAsia="黑体" w:hAnsi="黑体" w:hint="eastAsia"/>
          <w:sz w:val="32"/>
          <w:szCs w:val="32"/>
        </w:rPr>
        <w:t>三亚市天涯区应急管理</w:t>
      </w:r>
      <w:r>
        <w:rPr>
          <w:rFonts w:ascii="黑体" w:eastAsia="黑体" w:hAnsi="黑体" w:cs="Times New Roman" w:hint="eastAsia"/>
          <w:sz w:val="32"/>
          <w:shd w:val="clear" w:color="auto" w:fill="FFFFFF"/>
        </w:rPr>
        <w:t>局2020年</w:t>
      </w:r>
      <w:r>
        <w:rPr>
          <w:rFonts w:ascii="黑体" w:eastAsia="黑体" w:hAnsi="黑体" w:hint="eastAsia"/>
          <w:sz w:val="32"/>
          <w:szCs w:val="32"/>
        </w:rPr>
        <w:t>部门预算表</w:t>
      </w:r>
    </w:p>
    <w:bookmarkEnd w:id="0"/>
    <w:p w:rsidR="00684704" w:rsidRDefault="0014587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684704" w:rsidRDefault="0014587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684704" w:rsidRDefault="0014587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684704" w:rsidRDefault="0014587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684704" w:rsidRDefault="0014587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684704" w:rsidRDefault="0014587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684704" w:rsidRDefault="0014587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684704" w:rsidRDefault="0014587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684704" w:rsidRDefault="0014587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684704" w:rsidRDefault="00DE3BAA">
      <w:pPr>
        <w:pStyle w:val="1"/>
        <w:ind w:firstLineChars="0" w:firstLine="0"/>
        <w:jc w:val="left"/>
        <w:rPr>
          <w:rFonts w:ascii="黑体" w:eastAsia="黑体" w:hAnsi="黑体"/>
          <w:sz w:val="32"/>
          <w:szCs w:val="32"/>
        </w:rPr>
      </w:pPr>
      <w:r>
        <w:rPr>
          <w:rFonts w:ascii="仿宋_GB2312" w:eastAsia="仿宋_GB2312" w:hAnsi="仿宋_GB2312" w:cs="仿宋_GB2312" w:hint="eastAsia"/>
          <w:sz w:val="32"/>
          <w:szCs w:val="32"/>
        </w:rPr>
        <w:t>十</w:t>
      </w:r>
      <w:r w:rsidR="0014587E">
        <w:rPr>
          <w:rFonts w:ascii="仿宋_GB2312" w:eastAsia="仿宋_GB2312" w:hAnsi="仿宋_GB2312" w:cs="仿宋_GB2312" w:hint="eastAsia"/>
          <w:sz w:val="32"/>
          <w:szCs w:val="32"/>
        </w:rPr>
        <w:t>、项目支出绩效信息表</w:t>
      </w:r>
    </w:p>
    <w:p w:rsidR="00684704" w:rsidRDefault="0014587E">
      <w:pPr>
        <w:pStyle w:val="1"/>
        <w:ind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00DE3BAA">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sidR="00DE3BAA" w:rsidRPr="00DE3BAA">
        <w:rPr>
          <w:rFonts w:ascii="仿宋_GB2312" w:eastAsia="仿宋_GB2312" w:hAnsi="仿宋_GB2312" w:cs="仿宋_GB2312" w:hint="eastAsia"/>
          <w:sz w:val="32"/>
          <w:szCs w:val="32"/>
        </w:rPr>
        <w:t>省级财力安排的专项转移支付预算表</w:t>
      </w:r>
    </w:p>
    <w:p w:rsidR="00684704" w:rsidRDefault="0014587E">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三亚市天涯区应急管理</w:t>
      </w:r>
      <w:r>
        <w:rPr>
          <w:rFonts w:ascii="黑体" w:eastAsia="黑体" w:hAnsi="黑体" w:cs="Times New Roman" w:hint="eastAsia"/>
          <w:sz w:val="32"/>
          <w:shd w:val="clear" w:color="auto" w:fill="FFFFFF"/>
        </w:rPr>
        <w:t>局2020年</w:t>
      </w:r>
      <w:r>
        <w:rPr>
          <w:rFonts w:ascii="黑体" w:eastAsia="黑体" w:hAnsi="黑体" w:hint="eastAsia"/>
          <w:sz w:val="32"/>
          <w:szCs w:val="32"/>
        </w:rPr>
        <w:t>部门预算情况说明</w:t>
      </w:r>
    </w:p>
    <w:p w:rsidR="00684704" w:rsidRDefault="0014587E">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 xml:space="preserve">   名词解释</w:t>
      </w:r>
    </w:p>
    <w:p w:rsidR="00DE3BAA" w:rsidRDefault="00DE3BAA" w:rsidP="00DE3BAA">
      <w:pPr>
        <w:pStyle w:val="1"/>
        <w:ind w:left="1320" w:firstLineChars="0" w:firstLine="0"/>
        <w:jc w:val="left"/>
        <w:rPr>
          <w:rFonts w:ascii="黑体" w:eastAsia="黑体" w:hAnsi="黑体"/>
          <w:sz w:val="32"/>
          <w:szCs w:val="32"/>
        </w:rPr>
      </w:pPr>
    </w:p>
    <w:p w:rsidR="00684704" w:rsidRDefault="0014587E">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三亚市天涯区应急管理局概况</w:t>
      </w:r>
    </w:p>
    <w:p w:rsidR="00684704" w:rsidRDefault="00684704">
      <w:pPr>
        <w:jc w:val="left"/>
        <w:rPr>
          <w:rFonts w:ascii="仿宋_GB2312" w:eastAsia="仿宋_GB2312" w:hAnsi="仿宋_GB2312" w:cs="仿宋_GB2312"/>
          <w:sz w:val="32"/>
          <w:szCs w:val="32"/>
        </w:rPr>
      </w:pPr>
    </w:p>
    <w:p w:rsidR="00684704" w:rsidRDefault="0014587E">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(一)贯彻落实党和国家、省市有关应急管理工作的方针政策、法律法规，执行市委市政府、区委区政府的决策部署和中国(海南)自由贸易试验区、中国特色自由贸易港的政策措施。</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(二)研究拟定并组织实施全区应急管理工作的规划和措施，研究提出中国(海南)自由贸易试验区、中国特色自由贸易港有关应急管理工作方面的意见和建议。</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(三)研究拟定并组织实施全区应急管理、安全生产和综合防灾减灾救灾应急预案，建立完善事故灾难和自然灾害分级应对制度。</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(四)建立检测预警和灾情报告制度，健全自然灾害信息资源获取和共享机制。</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(五)组织指导协调安全生产类、自然灾害类等突发事件应急救援。</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(六)统一协调指挥全区各类应急专业队伍，建立应急协调联动机制。</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(七)统筹全区应急救援力量建设。</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(八)负责权限范围内的消防工作。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(九)指导协调森林火灾、水旱灾害、台风灾害、地震地</w:t>
      </w:r>
      <w:r>
        <w:rPr>
          <w:rFonts w:ascii="仿宋_GB2312" w:eastAsia="仿宋_GB2312" w:hAnsi="黑体" w:hint="eastAsia"/>
          <w:sz w:val="32"/>
          <w:szCs w:val="32"/>
        </w:rPr>
        <w:lastRenderedPageBreak/>
        <w:t>质灾害、生产安全事故等防治工作。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组织协调灾害救助工作，组织指导灾情核查、损失评估、救灾捐赠工作，提出重大灾情的损失评估、救助、补偿、抚恤、安置等善后建议以及公民参与全区性应急处置表彰奖励建议，管理、分配区救灾款物并监督使用。</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(十一)依法行使安全生产综合监督管理职权，组织开展安全生产巡查、考核工作。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(十二)依法监督检查工矿商贸生产经营单位的安全生产管理工作。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(十三)依法管理工程抗震设防要求和地震安全性评价工作；核准工程抗震设防要求，依法对全区工程建设项目的抗震设防进行执法检查。</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(十四)依法组织指导生产安全事故调查处理和自然灾害类突发事件调査评估，监督事故查处和责任追究落实情况。</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开展应急管理方面的对外交流合作。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(十六)制定应急物资储备和应急救援装备规划并组织实施。</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(十七)负责应急管理、安全生产宣传教育和培训工作，组织指导应急管理、安全生产的信息化建设。</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(十八)负责海洋预报减灾工作，组织开展海洋观测、预报、海洋灾害应急处理工作。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(十九)承担区安全生产委员会、区防汛防风防旱指挥部</w:t>
      </w:r>
      <w:r>
        <w:rPr>
          <w:rFonts w:ascii="仿宋_GB2312" w:eastAsia="仿宋_GB2312" w:hAnsi="黑体" w:hint="eastAsia"/>
          <w:sz w:val="32"/>
          <w:szCs w:val="32"/>
        </w:rPr>
        <w:lastRenderedPageBreak/>
        <w:t>日常工作。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(二十)完成区委区政府和上级部门交办的其他工作任务。</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(二十一)有关职责分工。</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与区级自然资源和规划部门、区农业农村局等部门在自然灾害防救方面的职责分工。</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1.区应急管理局负责组织编制全区总体应急预案和安全生产类、自然灾害类专项预案，综合协调应急预案衔接工作，组织开展区级总体预案演练。按照分级负责的原则，指导自然灾害类应急救援；组织协调重大灾害应急救援工作，并按权限作出决定；承担区级应对重大灾害指挥部日常工作，协助区委、区政府指定的负责同志组织重大灾害应急处置工作。组织编制综合防灾减灾规划，指导协调相关部门开展台风、森林火灾、水旱灾害、地震和地质灾害等防治工作；会同区级自然资源和规划部门、区农业农村局等有关部门建立统一的应急管理信息平台，建立监测预警和灾情报告制度，健全自然灾害信息资源获取和共享机制，依法统一发布灾情。开展多灾种和灾害链综合监测预警，指导开展自然灾害综合风险评估。负责森林火情监测预警工作，发布森林火险、火灾信息；负责提出全区救灾物资的储备需求和动用决策，组织编制区级救灾物资储备规划、品种目录和标准，确定年度购置计划，根据需要使用。</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2.区农业农村局负责落实综合防灾减灾规划相关要求，按职责权限组织编制全区洪水干旱灾害防治规划和防护标准并指导实施；承担水情旱情监测预警工作；组织编制重要江河湖泊和重要水工程的防御洪水抗御旱灾调度和应急水量调度方案，按程序报批并组织实施，负责其运行的安全监督管理；承担防御洪水应急抢险的技术支撑工作；承担防御期间重要水工程调度工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3.区农业农村局按职责权限组织编制森林火灾防治规划和防护标准并指导实施；指导开展防火巡护、火源管理、防火设施建设等工作；结合实际组织开展防火宣传教育、监测预警督促检查等工作。</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4.必要时，区级自然资源和规划部门、区农业农村局等部门可以提请区应急管理局，以区级应急指挥机构名义部署相关防治工作。</w:t>
      </w:r>
    </w:p>
    <w:p w:rsidR="00DE3BAA" w:rsidRDefault="00DE3BAA">
      <w:pPr>
        <w:ind w:firstLineChars="200" w:firstLine="640"/>
        <w:jc w:val="left"/>
        <w:rPr>
          <w:rFonts w:ascii="仿宋_GB2312" w:eastAsia="仿宋_GB2312" w:hAnsi="黑体"/>
          <w:sz w:val="32"/>
          <w:szCs w:val="32"/>
        </w:rPr>
      </w:pPr>
    </w:p>
    <w:p w:rsidR="00684704" w:rsidRDefault="0014587E">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88119D" w:rsidRDefault="0014587E" w:rsidP="00C31753">
      <w:pPr>
        <w:ind w:firstLineChars="200" w:firstLine="640"/>
        <w:jc w:val="left"/>
        <w:rPr>
          <w:rFonts w:ascii="仿宋_GB2312" w:eastAsia="仿宋_GB2312" w:hAnsi="黑体" w:cs="仿宋_GB2312" w:hint="eastAsia"/>
          <w:sz w:val="32"/>
          <w:szCs w:val="32"/>
        </w:rPr>
      </w:pPr>
      <w:r>
        <w:rPr>
          <w:rFonts w:ascii="仿宋_GB2312" w:eastAsia="仿宋_GB2312" w:hAnsi="黑体" w:cs="仿宋_GB2312" w:hint="eastAsia"/>
          <w:sz w:val="32"/>
          <w:szCs w:val="32"/>
        </w:rPr>
        <w:t>纳入三亚市天涯区应急管理局2020年部门预算编制范围的二级预算单位包括：</w:t>
      </w:r>
    </w:p>
    <w:p w:rsidR="00684704" w:rsidRDefault="0088119D" w:rsidP="00C31753">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1.</w:t>
      </w:r>
      <w:r w:rsidR="0014587E">
        <w:rPr>
          <w:rFonts w:ascii="仿宋_GB2312" w:eastAsia="仿宋_GB2312" w:hAnsi="黑体" w:cs="仿宋_GB2312" w:hint="eastAsia"/>
          <w:sz w:val="32"/>
          <w:szCs w:val="32"/>
        </w:rPr>
        <w:t>三亚市天涯区安全生产监督管理站。</w:t>
      </w:r>
    </w:p>
    <w:p w:rsidR="00684704" w:rsidRDefault="00684704">
      <w:pPr>
        <w:ind w:left="800"/>
        <w:jc w:val="center"/>
        <w:rPr>
          <w:rFonts w:ascii="黑体" w:eastAsia="黑体" w:hAnsi="黑体"/>
          <w:sz w:val="32"/>
          <w:szCs w:val="32"/>
        </w:rPr>
      </w:pPr>
    </w:p>
    <w:p w:rsidR="00DE3BAA" w:rsidRDefault="00DE3BAA">
      <w:pPr>
        <w:ind w:left="800"/>
        <w:jc w:val="center"/>
        <w:rPr>
          <w:rFonts w:ascii="黑体" w:eastAsia="黑体" w:hAnsi="黑体"/>
          <w:sz w:val="32"/>
          <w:szCs w:val="32"/>
        </w:rPr>
      </w:pPr>
    </w:p>
    <w:p w:rsidR="00DE3BAA" w:rsidRDefault="00DE3BAA">
      <w:pPr>
        <w:ind w:left="800"/>
        <w:jc w:val="center"/>
        <w:rPr>
          <w:rFonts w:ascii="黑体" w:eastAsia="黑体" w:hAnsi="黑体"/>
          <w:sz w:val="32"/>
          <w:szCs w:val="32"/>
        </w:rPr>
      </w:pPr>
    </w:p>
    <w:p w:rsidR="00DE3BAA" w:rsidRDefault="00DE3BAA">
      <w:pPr>
        <w:ind w:left="800"/>
        <w:jc w:val="center"/>
        <w:rPr>
          <w:rFonts w:ascii="黑体" w:eastAsia="黑体" w:hAnsi="黑体"/>
          <w:sz w:val="32"/>
          <w:szCs w:val="32"/>
        </w:rPr>
      </w:pPr>
    </w:p>
    <w:p w:rsidR="00684704" w:rsidRDefault="0014587E">
      <w:pPr>
        <w:ind w:left="800"/>
        <w:jc w:val="center"/>
        <w:rPr>
          <w:rFonts w:ascii="黑体" w:eastAsia="黑体" w:hAnsi="黑体"/>
          <w:sz w:val="32"/>
          <w:szCs w:val="32"/>
        </w:rPr>
      </w:pPr>
      <w:r>
        <w:rPr>
          <w:rFonts w:ascii="黑体" w:eastAsia="黑体" w:hAnsi="黑体" w:hint="eastAsia"/>
          <w:sz w:val="32"/>
          <w:szCs w:val="32"/>
        </w:rPr>
        <w:t>第二部分 三亚市天涯区应急管理局</w:t>
      </w:r>
      <w:r>
        <w:rPr>
          <w:rFonts w:ascii="黑体" w:eastAsia="黑体" w:hAnsi="黑体" w:cs="Times New Roman" w:hint="eastAsia"/>
          <w:sz w:val="32"/>
          <w:shd w:val="clear" w:color="auto" w:fill="FFFFFF"/>
        </w:rPr>
        <w:t>2020年</w:t>
      </w:r>
      <w:r>
        <w:rPr>
          <w:rFonts w:ascii="黑体" w:eastAsia="黑体" w:hAnsi="黑体" w:hint="eastAsia"/>
          <w:sz w:val="32"/>
          <w:szCs w:val="32"/>
        </w:rPr>
        <w:t>部门预算表</w:t>
      </w:r>
    </w:p>
    <w:p w:rsidR="00684704" w:rsidRDefault="00684704">
      <w:pPr>
        <w:ind w:left="800"/>
        <w:jc w:val="left"/>
        <w:rPr>
          <w:rFonts w:ascii="黑体" w:eastAsia="黑体" w:hAnsi="黑体"/>
          <w:sz w:val="32"/>
          <w:szCs w:val="32"/>
        </w:rPr>
      </w:pPr>
    </w:p>
    <w:p w:rsidR="00684704" w:rsidRDefault="0014587E">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C31753" w:rsidRDefault="00C31753">
      <w:pPr>
        <w:ind w:left="800"/>
        <w:jc w:val="center"/>
        <w:rPr>
          <w:rFonts w:ascii="黑体" w:eastAsia="黑体" w:hAnsi="黑体"/>
          <w:sz w:val="32"/>
          <w:szCs w:val="32"/>
        </w:rPr>
      </w:pPr>
    </w:p>
    <w:p w:rsidR="00684704" w:rsidRDefault="0014587E">
      <w:pPr>
        <w:jc w:val="center"/>
        <w:rPr>
          <w:rFonts w:ascii="黑体" w:eastAsia="黑体" w:hAnsi="黑体"/>
          <w:sz w:val="32"/>
          <w:szCs w:val="32"/>
        </w:rPr>
      </w:pPr>
      <w:r>
        <w:rPr>
          <w:rFonts w:ascii="黑体" w:eastAsia="黑体" w:hAnsi="黑体" w:hint="eastAsia"/>
          <w:sz w:val="32"/>
          <w:szCs w:val="32"/>
        </w:rPr>
        <w:t>第三部分   三亚市天涯区应急管理局</w:t>
      </w:r>
      <w:r>
        <w:rPr>
          <w:rFonts w:ascii="黑体" w:eastAsia="黑体" w:hAnsi="黑体" w:cs="Times New Roman" w:hint="eastAsia"/>
          <w:sz w:val="32"/>
          <w:shd w:val="clear" w:color="auto" w:fill="FFFFFF"/>
        </w:rPr>
        <w:t>2020年</w:t>
      </w:r>
      <w:r>
        <w:rPr>
          <w:rFonts w:ascii="黑体" w:eastAsia="黑体" w:hAnsi="黑体" w:hint="eastAsia"/>
          <w:sz w:val="32"/>
          <w:szCs w:val="32"/>
        </w:rPr>
        <w:t>部门预算情况说明</w:t>
      </w:r>
    </w:p>
    <w:p w:rsidR="00684704" w:rsidRDefault="00684704">
      <w:pPr>
        <w:jc w:val="center"/>
        <w:rPr>
          <w:rFonts w:ascii="黑体" w:eastAsia="黑体" w:hAnsi="黑体"/>
          <w:sz w:val="32"/>
          <w:szCs w:val="32"/>
        </w:rPr>
      </w:pPr>
    </w:p>
    <w:p w:rsidR="00684704" w:rsidRDefault="0014587E">
      <w:pPr>
        <w:ind w:firstLineChars="200" w:firstLine="640"/>
        <w:jc w:val="left"/>
        <w:rPr>
          <w:rFonts w:ascii="黑体" w:eastAsia="黑体" w:hAnsi="黑体"/>
          <w:sz w:val="32"/>
          <w:szCs w:val="32"/>
        </w:rPr>
      </w:pPr>
      <w:r>
        <w:rPr>
          <w:rFonts w:ascii="黑体" w:eastAsia="黑体" w:hAnsi="黑体" w:hint="eastAsia"/>
          <w:sz w:val="32"/>
          <w:szCs w:val="32"/>
        </w:rPr>
        <w:t>一、关于三亚市天涯区应急管理局</w:t>
      </w:r>
      <w:r>
        <w:rPr>
          <w:rFonts w:ascii="黑体" w:eastAsia="黑体" w:hAnsi="黑体" w:cs="Times New Roman" w:hint="eastAsia"/>
          <w:sz w:val="32"/>
          <w:shd w:val="clear" w:color="auto" w:fill="FFFFFF"/>
        </w:rPr>
        <w:t>2020年</w:t>
      </w:r>
      <w:r>
        <w:rPr>
          <w:rFonts w:ascii="黑体" w:eastAsia="黑体" w:hAnsi="黑体" w:hint="eastAsia"/>
          <w:sz w:val="32"/>
          <w:szCs w:val="32"/>
        </w:rPr>
        <w:t>财政拨款收支预算情况的总体说明</w:t>
      </w:r>
    </w:p>
    <w:p w:rsidR="00684704" w:rsidRDefault="0014587E">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三亚市天涯区应急管理局</w:t>
      </w:r>
      <w:r>
        <w:rPr>
          <w:rFonts w:ascii="仿宋_GB2312" w:eastAsia="仿宋_GB2312" w:hAnsi="黑体" w:cs="仿宋_GB2312" w:hint="eastAsia"/>
          <w:sz w:val="32"/>
          <w:szCs w:val="32"/>
        </w:rPr>
        <w:t>2020年</w:t>
      </w:r>
      <w:r>
        <w:rPr>
          <w:rFonts w:ascii="仿宋_GB2312" w:eastAsia="仿宋_GB2312" w:hAnsi="黑体" w:hint="eastAsia"/>
          <w:sz w:val="32"/>
          <w:szCs w:val="32"/>
        </w:rPr>
        <w:t>财政拨款收支总预算</w:t>
      </w:r>
      <w:r>
        <w:rPr>
          <w:rFonts w:ascii="仿宋_GB2312" w:eastAsia="仿宋_GB2312" w:hAnsi="黑体" w:cs="仿宋_GB2312" w:hint="eastAsia"/>
          <w:sz w:val="32"/>
          <w:szCs w:val="32"/>
        </w:rPr>
        <w:t>811.98</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811.98</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811.98</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元、上年结转</w:t>
      </w:r>
      <w:r>
        <w:rPr>
          <w:rFonts w:ascii="仿宋_GB2312" w:eastAsia="仿宋_GB2312" w:hAnsi="黑体" w:cs="仿宋_GB2312" w:hint="eastAsia"/>
          <w:sz w:val="32"/>
          <w:szCs w:val="32"/>
        </w:rPr>
        <w:t>0</w:t>
      </w:r>
      <w:r>
        <w:rPr>
          <w:rFonts w:ascii="仿宋_GB2312" w:eastAsia="仿宋_GB2312" w:hAnsi="黑体" w:hint="eastAsia"/>
          <w:sz w:val="32"/>
          <w:szCs w:val="32"/>
        </w:rPr>
        <w:t>元；支出总计</w:t>
      </w:r>
      <w:r>
        <w:rPr>
          <w:rFonts w:ascii="仿宋_GB2312" w:eastAsia="仿宋_GB2312" w:hAnsi="黑体" w:cs="仿宋_GB2312" w:hint="eastAsia"/>
          <w:sz w:val="32"/>
          <w:szCs w:val="32"/>
        </w:rPr>
        <w:t>811.98</w:t>
      </w:r>
      <w:r>
        <w:rPr>
          <w:rFonts w:ascii="仿宋_GB2312" w:eastAsia="仿宋_GB2312" w:hAnsi="黑体" w:hint="eastAsia"/>
          <w:sz w:val="32"/>
          <w:szCs w:val="32"/>
        </w:rPr>
        <w:t>万元，包括</w:t>
      </w:r>
      <w:r w:rsidR="00DE3BAA" w:rsidRPr="00DE3BAA">
        <w:rPr>
          <w:rFonts w:ascii="仿宋_GB2312" w:eastAsia="仿宋_GB2312" w:hAnsi="黑体" w:hint="eastAsia"/>
          <w:sz w:val="32"/>
          <w:szCs w:val="32"/>
        </w:rPr>
        <w:t>社会保障和就业支出</w:t>
      </w:r>
      <w:r w:rsidR="00DE3BAA">
        <w:rPr>
          <w:rFonts w:ascii="仿宋_GB2312" w:eastAsia="仿宋_GB2312" w:hAnsi="黑体" w:cs="仿宋_GB2312" w:hint="eastAsia"/>
          <w:sz w:val="32"/>
          <w:szCs w:val="32"/>
        </w:rPr>
        <w:t>18.9</w:t>
      </w:r>
      <w:r>
        <w:rPr>
          <w:rFonts w:ascii="仿宋_GB2312" w:eastAsia="仿宋_GB2312" w:hAnsi="黑体" w:hint="eastAsia"/>
          <w:sz w:val="32"/>
          <w:szCs w:val="32"/>
        </w:rPr>
        <w:t>万元、</w:t>
      </w:r>
      <w:r w:rsidR="00DE3BAA" w:rsidRPr="00DE3BAA">
        <w:rPr>
          <w:rFonts w:ascii="仿宋_GB2312" w:eastAsia="仿宋_GB2312" w:hAnsi="黑体" w:hint="eastAsia"/>
          <w:sz w:val="32"/>
          <w:szCs w:val="32"/>
        </w:rPr>
        <w:t>卫生健康支出</w:t>
      </w:r>
      <w:r w:rsidR="00C31753">
        <w:rPr>
          <w:rFonts w:ascii="仿宋_GB2312" w:eastAsia="仿宋_GB2312" w:hAnsi="黑体" w:cs="仿宋_GB2312" w:hint="eastAsia"/>
          <w:sz w:val="32"/>
          <w:szCs w:val="32"/>
        </w:rPr>
        <w:t>23.1</w:t>
      </w:r>
      <w:r>
        <w:rPr>
          <w:rFonts w:ascii="仿宋_GB2312" w:eastAsia="仿宋_GB2312" w:hAnsi="黑体" w:hint="eastAsia"/>
          <w:sz w:val="32"/>
          <w:szCs w:val="32"/>
        </w:rPr>
        <w:t>元、</w:t>
      </w:r>
      <w:r w:rsidR="00DE3BAA" w:rsidRPr="00DE3BAA">
        <w:rPr>
          <w:rFonts w:ascii="仿宋_GB2312" w:eastAsia="仿宋_GB2312" w:hAnsi="黑体" w:hint="eastAsia"/>
          <w:sz w:val="32"/>
          <w:szCs w:val="32"/>
        </w:rPr>
        <w:t>住房保障支出</w:t>
      </w:r>
      <w:r w:rsidR="00C31753">
        <w:rPr>
          <w:rFonts w:ascii="仿宋_GB2312" w:eastAsia="仿宋_GB2312" w:hAnsi="黑体" w:cs="仿宋_GB2312" w:hint="eastAsia"/>
          <w:sz w:val="32"/>
          <w:szCs w:val="32"/>
        </w:rPr>
        <w:t>15.67</w:t>
      </w:r>
      <w:r>
        <w:rPr>
          <w:rFonts w:ascii="仿宋_GB2312" w:eastAsia="仿宋_GB2312" w:hAnsi="黑体" w:hint="eastAsia"/>
          <w:sz w:val="32"/>
          <w:szCs w:val="32"/>
        </w:rPr>
        <w:t>万元</w:t>
      </w:r>
      <w:r w:rsidR="00DE3BAA">
        <w:rPr>
          <w:rFonts w:ascii="仿宋_GB2312" w:eastAsia="仿宋_GB2312" w:hAnsi="黑体" w:hint="eastAsia"/>
          <w:sz w:val="32"/>
          <w:szCs w:val="32"/>
        </w:rPr>
        <w:t>、</w:t>
      </w:r>
      <w:r w:rsidR="00DE3BAA" w:rsidRPr="00DE3BAA">
        <w:rPr>
          <w:rFonts w:ascii="仿宋_GB2312" w:eastAsia="仿宋_GB2312" w:hAnsi="黑体" w:hint="eastAsia"/>
          <w:sz w:val="32"/>
          <w:szCs w:val="32"/>
        </w:rPr>
        <w:t>灾害防治及应急管理支出</w:t>
      </w:r>
      <w:r w:rsidR="00DE3BAA">
        <w:rPr>
          <w:rFonts w:ascii="仿宋_GB2312" w:eastAsia="仿宋_GB2312" w:hAnsi="黑体" w:hint="eastAsia"/>
          <w:sz w:val="32"/>
          <w:szCs w:val="32"/>
        </w:rPr>
        <w:t>754.3万元</w:t>
      </w:r>
      <w:r>
        <w:rPr>
          <w:rFonts w:ascii="仿宋_GB2312" w:eastAsia="仿宋_GB2312" w:hAnsi="黑体" w:hint="eastAsia"/>
          <w:sz w:val="32"/>
          <w:szCs w:val="32"/>
        </w:rPr>
        <w:t>，结转下年</w:t>
      </w:r>
      <w:r>
        <w:rPr>
          <w:rFonts w:ascii="仿宋_GB2312" w:eastAsia="仿宋_GB2312" w:hAnsi="黑体" w:cs="仿宋_GB2312" w:hint="eastAsia"/>
          <w:sz w:val="32"/>
          <w:szCs w:val="32"/>
        </w:rPr>
        <w:t>0</w:t>
      </w:r>
      <w:r>
        <w:rPr>
          <w:rFonts w:ascii="仿宋_GB2312" w:eastAsia="仿宋_GB2312" w:hAnsi="黑体" w:hint="eastAsia"/>
          <w:sz w:val="32"/>
          <w:szCs w:val="32"/>
        </w:rPr>
        <w:t>元。</w:t>
      </w:r>
    </w:p>
    <w:p w:rsidR="00684704" w:rsidRDefault="0014587E">
      <w:pPr>
        <w:ind w:firstLine="640"/>
        <w:jc w:val="left"/>
        <w:rPr>
          <w:rFonts w:ascii="黑体" w:eastAsia="黑体" w:hAnsi="黑体"/>
          <w:sz w:val="32"/>
          <w:szCs w:val="32"/>
        </w:rPr>
      </w:pPr>
      <w:r>
        <w:rPr>
          <w:rFonts w:ascii="黑体" w:eastAsia="黑体" w:hAnsi="黑体" w:hint="eastAsia"/>
          <w:sz w:val="32"/>
          <w:szCs w:val="32"/>
        </w:rPr>
        <w:t>二、关于三亚市天涯区应急管理局</w:t>
      </w:r>
      <w:r>
        <w:rPr>
          <w:rFonts w:ascii="黑体" w:eastAsia="黑体" w:hAnsi="黑体" w:cs="Times New Roman" w:hint="eastAsia"/>
          <w:sz w:val="32"/>
          <w:shd w:val="clear" w:color="auto" w:fill="FFFFFF"/>
        </w:rPr>
        <w:t>2020年</w:t>
      </w:r>
      <w:r>
        <w:rPr>
          <w:rFonts w:ascii="黑体" w:eastAsia="黑体" w:hAnsi="黑体" w:hint="eastAsia"/>
          <w:sz w:val="32"/>
          <w:szCs w:val="32"/>
        </w:rPr>
        <w:t>一般公共预算当年拨款情况说明</w:t>
      </w:r>
    </w:p>
    <w:p w:rsidR="00684704" w:rsidRDefault="0014587E">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DE3BAA" w:rsidRDefault="0014587E" w:rsidP="00DE3BAA">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三亚市天涯区应急管理局</w:t>
      </w:r>
      <w:r>
        <w:rPr>
          <w:rFonts w:ascii="仿宋_GB2312" w:eastAsia="仿宋_GB2312" w:hAnsi="黑体" w:cs="仿宋_GB2312" w:hint="eastAsia"/>
          <w:sz w:val="32"/>
          <w:szCs w:val="32"/>
        </w:rPr>
        <w:t>2020年</w:t>
      </w:r>
      <w:r>
        <w:rPr>
          <w:rFonts w:ascii="仿宋_GB2312" w:eastAsia="仿宋_GB2312" w:hAnsi="黑体" w:hint="eastAsia"/>
          <w:sz w:val="32"/>
          <w:szCs w:val="32"/>
        </w:rPr>
        <w:t>一般公共预算当年拨</w:t>
      </w:r>
      <w:r>
        <w:rPr>
          <w:rFonts w:ascii="仿宋_GB2312" w:eastAsia="仿宋_GB2312" w:hAnsi="黑体" w:hint="eastAsia"/>
          <w:sz w:val="32"/>
          <w:szCs w:val="32"/>
        </w:rPr>
        <w:lastRenderedPageBreak/>
        <w:t>款</w:t>
      </w:r>
      <w:r>
        <w:rPr>
          <w:rFonts w:ascii="仿宋_GB2312" w:eastAsia="仿宋_GB2312" w:hAnsi="黑体" w:cs="仿宋_GB2312" w:hint="eastAsia"/>
          <w:sz w:val="32"/>
          <w:szCs w:val="32"/>
        </w:rPr>
        <w:t>811.98</w:t>
      </w:r>
      <w:r>
        <w:rPr>
          <w:rFonts w:ascii="仿宋_GB2312" w:eastAsia="仿宋_GB2312" w:hAnsi="黑体" w:hint="eastAsia"/>
          <w:sz w:val="32"/>
          <w:szCs w:val="32"/>
        </w:rPr>
        <w:t>万元，</w:t>
      </w:r>
      <w:r w:rsidR="00DE3BAA">
        <w:rPr>
          <w:rFonts w:ascii="仿宋_GB2312" w:eastAsia="仿宋_GB2312" w:hAnsi="黑体" w:hint="eastAsia"/>
          <w:sz w:val="32"/>
          <w:szCs w:val="32"/>
        </w:rPr>
        <w:t>由于机构改革成立，上年度无此预算安排。</w:t>
      </w:r>
    </w:p>
    <w:p w:rsidR="00684704" w:rsidRDefault="0014587E" w:rsidP="00DE3BAA">
      <w:pPr>
        <w:ind w:firstLineChars="200" w:firstLine="640"/>
        <w:rPr>
          <w:rFonts w:ascii="楷体" w:eastAsia="楷体" w:hAnsi="楷体"/>
          <w:sz w:val="32"/>
          <w:szCs w:val="32"/>
        </w:rPr>
      </w:pPr>
      <w:r>
        <w:rPr>
          <w:rFonts w:ascii="楷体" w:eastAsia="楷体" w:hAnsi="楷体" w:hint="eastAsia"/>
          <w:sz w:val="32"/>
          <w:szCs w:val="32"/>
        </w:rPr>
        <w:t>（二）一般公共预算当年拨款结构情况</w:t>
      </w:r>
    </w:p>
    <w:p w:rsidR="00684704" w:rsidRDefault="0014587E">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社会保障和就业支出（类）支出18.9</w:t>
      </w:r>
      <w:r>
        <w:rPr>
          <w:rFonts w:ascii="仿宋_GB2312" w:eastAsia="仿宋_GB2312" w:hAnsi="黑体" w:hint="eastAsia"/>
          <w:sz w:val="32"/>
          <w:szCs w:val="32"/>
        </w:rPr>
        <w:t>万元，占</w:t>
      </w:r>
      <w:r>
        <w:rPr>
          <w:rFonts w:ascii="仿宋_GB2312" w:eastAsia="仿宋_GB2312" w:hAnsi="黑体" w:cs="仿宋_GB2312" w:hint="eastAsia"/>
          <w:sz w:val="32"/>
          <w:szCs w:val="32"/>
        </w:rPr>
        <w:t>2.33</w:t>
      </w:r>
      <w:r>
        <w:rPr>
          <w:rFonts w:ascii="仿宋_GB2312" w:eastAsia="仿宋_GB2312" w:hAnsi="黑体" w:hint="eastAsia"/>
          <w:sz w:val="32"/>
          <w:szCs w:val="32"/>
        </w:rPr>
        <w:t>%；卫生健康支出（类）</w:t>
      </w:r>
      <w:r>
        <w:rPr>
          <w:rFonts w:ascii="仿宋_GB2312" w:eastAsia="仿宋_GB2312" w:hAnsi="黑体" w:cs="仿宋_GB2312" w:hint="eastAsia"/>
          <w:sz w:val="32"/>
          <w:szCs w:val="32"/>
        </w:rPr>
        <w:t>支出</w:t>
      </w:r>
      <w:r w:rsidR="00C31753">
        <w:rPr>
          <w:rFonts w:ascii="仿宋_GB2312" w:eastAsia="仿宋_GB2312" w:hAnsi="黑体" w:cs="仿宋_GB2312" w:hint="eastAsia"/>
          <w:sz w:val="32"/>
          <w:szCs w:val="32"/>
        </w:rPr>
        <w:t>23.1</w:t>
      </w:r>
      <w:r>
        <w:rPr>
          <w:rFonts w:ascii="仿宋_GB2312" w:eastAsia="仿宋_GB2312" w:hAnsi="黑体" w:cs="仿宋_GB2312" w:hint="eastAsia"/>
          <w:sz w:val="32"/>
          <w:szCs w:val="32"/>
        </w:rPr>
        <w:t>万</w:t>
      </w:r>
      <w:r>
        <w:rPr>
          <w:rFonts w:ascii="仿宋_GB2312" w:eastAsia="仿宋_GB2312" w:hAnsi="黑体" w:hint="eastAsia"/>
          <w:sz w:val="32"/>
          <w:szCs w:val="32"/>
        </w:rPr>
        <w:t>元，占</w:t>
      </w:r>
      <w:r w:rsidR="00C31753">
        <w:rPr>
          <w:rFonts w:ascii="仿宋_GB2312" w:eastAsia="仿宋_GB2312" w:hAnsi="黑体" w:cs="仿宋_GB2312" w:hint="eastAsia"/>
          <w:sz w:val="32"/>
          <w:szCs w:val="32"/>
        </w:rPr>
        <w:t>2.85</w:t>
      </w:r>
      <w:r>
        <w:rPr>
          <w:rFonts w:ascii="仿宋_GB2312" w:eastAsia="仿宋_GB2312" w:hAnsi="黑体" w:hint="eastAsia"/>
          <w:sz w:val="32"/>
          <w:szCs w:val="32"/>
        </w:rPr>
        <w:t>%；住房保障支出（类）</w:t>
      </w:r>
      <w:r>
        <w:rPr>
          <w:rFonts w:ascii="仿宋_GB2312" w:eastAsia="仿宋_GB2312" w:hAnsi="黑体" w:cs="仿宋_GB2312" w:hint="eastAsia"/>
          <w:sz w:val="32"/>
          <w:szCs w:val="32"/>
        </w:rPr>
        <w:t>支出</w:t>
      </w:r>
      <w:r w:rsidR="00C31753">
        <w:rPr>
          <w:rFonts w:ascii="仿宋_GB2312" w:eastAsia="仿宋_GB2312" w:hAnsi="黑体" w:cs="仿宋_GB2312" w:hint="eastAsia"/>
          <w:sz w:val="32"/>
          <w:szCs w:val="32"/>
        </w:rPr>
        <w:t>15.67</w:t>
      </w:r>
      <w:r>
        <w:rPr>
          <w:rFonts w:ascii="仿宋_GB2312" w:eastAsia="仿宋_GB2312" w:hAnsi="黑体" w:cs="仿宋_GB2312" w:hint="eastAsia"/>
          <w:sz w:val="32"/>
          <w:szCs w:val="32"/>
        </w:rPr>
        <w:t>万</w:t>
      </w:r>
      <w:r>
        <w:rPr>
          <w:rFonts w:ascii="仿宋_GB2312" w:eastAsia="仿宋_GB2312" w:hAnsi="黑体" w:hint="eastAsia"/>
          <w:sz w:val="32"/>
          <w:szCs w:val="32"/>
        </w:rPr>
        <w:t>元，占</w:t>
      </w:r>
      <w:r w:rsidR="00C31753">
        <w:rPr>
          <w:rFonts w:ascii="仿宋_GB2312" w:eastAsia="仿宋_GB2312" w:hAnsi="黑体" w:cs="仿宋_GB2312" w:hint="eastAsia"/>
          <w:sz w:val="32"/>
          <w:szCs w:val="32"/>
        </w:rPr>
        <w:t>1.93</w:t>
      </w:r>
      <w:r>
        <w:rPr>
          <w:rFonts w:ascii="仿宋_GB2312" w:eastAsia="仿宋_GB2312" w:hAnsi="黑体" w:hint="eastAsia"/>
          <w:sz w:val="32"/>
          <w:szCs w:val="32"/>
        </w:rPr>
        <w:t>%；灾害防治及应急管理支出（类）</w:t>
      </w:r>
      <w:r>
        <w:rPr>
          <w:rFonts w:ascii="仿宋_GB2312" w:eastAsia="仿宋_GB2312" w:hAnsi="黑体" w:cs="仿宋_GB2312" w:hint="eastAsia"/>
          <w:sz w:val="32"/>
          <w:szCs w:val="32"/>
        </w:rPr>
        <w:t>支出754.3</w:t>
      </w:r>
      <w:r>
        <w:rPr>
          <w:rFonts w:ascii="仿宋_GB2312" w:eastAsia="仿宋_GB2312" w:hAnsi="黑体" w:hint="eastAsia"/>
          <w:sz w:val="32"/>
          <w:szCs w:val="32"/>
        </w:rPr>
        <w:t>万元，占</w:t>
      </w:r>
      <w:r>
        <w:rPr>
          <w:rFonts w:ascii="仿宋_GB2312" w:eastAsia="仿宋_GB2312" w:hAnsi="黑体" w:cs="仿宋_GB2312" w:hint="eastAsia"/>
          <w:sz w:val="32"/>
          <w:szCs w:val="32"/>
        </w:rPr>
        <w:t>92.89</w:t>
      </w:r>
      <w:r>
        <w:rPr>
          <w:rFonts w:ascii="仿宋_GB2312" w:eastAsia="仿宋_GB2312" w:hAnsi="黑体" w:hint="eastAsia"/>
          <w:sz w:val="32"/>
          <w:szCs w:val="32"/>
        </w:rPr>
        <w:t>%。</w:t>
      </w:r>
    </w:p>
    <w:p w:rsidR="00684704" w:rsidRDefault="0014587E">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C31753" w:rsidRPr="00C31753" w:rsidRDefault="0014587E" w:rsidP="00C3175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1.社会保障和就业支出（类）行政事业单位养老支出（款）机关事业单位基本养老保险缴费支出（项）2020年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18.9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增加18.9</w:t>
      </w:r>
      <w:r>
        <w:rPr>
          <w:rFonts w:ascii="仿宋_GB2312" w:eastAsia="仿宋_GB2312" w:hAnsi="黑体" w:hint="eastAsia"/>
          <w:sz w:val="32"/>
          <w:szCs w:val="32"/>
        </w:rPr>
        <w:t>万元，</w:t>
      </w:r>
      <w:r w:rsidR="00C31753">
        <w:rPr>
          <w:rFonts w:ascii="仿宋_GB2312" w:eastAsia="仿宋_GB2312" w:hAnsi="黑体" w:hint="eastAsia"/>
          <w:sz w:val="32"/>
          <w:szCs w:val="32"/>
        </w:rPr>
        <w:t>主要是我局于2019年2月成立，未做2019年部门预算。</w:t>
      </w:r>
    </w:p>
    <w:p w:rsidR="00684704" w:rsidRDefault="0014587E">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卫生健康支出（类）行政事业单位医疗（款）行政单位医疗（项）2020年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10.04</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增加10.04</w:t>
      </w:r>
      <w:r>
        <w:rPr>
          <w:rFonts w:ascii="仿宋_GB2312" w:eastAsia="仿宋_GB2312" w:hAnsi="黑体" w:hint="eastAsia"/>
          <w:sz w:val="32"/>
          <w:szCs w:val="32"/>
        </w:rPr>
        <w:t>万元，主要是我局于2019年2月成立，未做2019年部门预算。</w:t>
      </w:r>
    </w:p>
    <w:p w:rsidR="00C31753" w:rsidRPr="00C31753" w:rsidRDefault="00C31753" w:rsidP="00C31753">
      <w:pPr>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cs="仿宋_GB2312" w:hint="eastAsia"/>
          <w:sz w:val="32"/>
          <w:szCs w:val="32"/>
        </w:rPr>
        <w:t xml:space="preserve"> 卫生健康支出（类）行政事业单位医疗（款）</w:t>
      </w:r>
      <w:r w:rsidRPr="00C31753">
        <w:rPr>
          <w:rFonts w:ascii="仿宋_GB2312" w:eastAsia="仿宋_GB2312" w:hAnsi="黑体" w:cs="仿宋_GB2312" w:hint="eastAsia"/>
          <w:sz w:val="32"/>
          <w:szCs w:val="32"/>
        </w:rPr>
        <w:t>公务员医疗补助</w:t>
      </w:r>
      <w:r>
        <w:rPr>
          <w:rFonts w:ascii="仿宋_GB2312" w:eastAsia="仿宋_GB2312" w:hAnsi="黑体" w:cs="仿宋_GB2312" w:hint="eastAsia"/>
          <w:sz w:val="32"/>
          <w:szCs w:val="32"/>
        </w:rPr>
        <w:t>（项）2020年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13.06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增加13.06</w:t>
      </w:r>
      <w:r>
        <w:rPr>
          <w:rFonts w:ascii="仿宋_GB2312" w:eastAsia="仿宋_GB2312" w:hAnsi="黑体" w:hint="eastAsia"/>
          <w:sz w:val="32"/>
          <w:szCs w:val="32"/>
        </w:rPr>
        <w:t>万元，主要是我局于2019年2月成立，未做2019年部门预算。</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3.住房保障支出（类）住房改革支出（款）住房公积金（项）2020年</w:t>
      </w:r>
      <w:r>
        <w:rPr>
          <w:rFonts w:ascii="仿宋_GB2312" w:eastAsia="仿宋_GB2312" w:hAnsi="黑体" w:hint="eastAsia"/>
          <w:sz w:val="32"/>
          <w:szCs w:val="32"/>
        </w:rPr>
        <w:t>预算数为</w:t>
      </w:r>
      <w:r w:rsidR="00C31753">
        <w:rPr>
          <w:rFonts w:ascii="仿宋_GB2312" w:eastAsia="仿宋_GB2312" w:hAnsi="黑体" w:cs="仿宋_GB2312" w:hint="eastAsia"/>
          <w:sz w:val="32"/>
          <w:szCs w:val="32"/>
        </w:rPr>
        <w:t>15.67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sidR="00C31753">
        <w:rPr>
          <w:rFonts w:ascii="仿宋_GB2312" w:eastAsia="仿宋_GB2312" w:hAnsi="黑体" w:cs="仿宋_GB2312" w:hint="eastAsia"/>
          <w:sz w:val="32"/>
          <w:szCs w:val="32"/>
        </w:rPr>
        <w:t>15.67</w:t>
      </w:r>
      <w:r>
        <w:rPr>
          <w:rFonts w:ascii="仿宋_GB2312" w:eastAsia="仿宋_GB2312" w:hAnsi="黑体" w:hint="eastAsia"/>
          <w:sz w:val="32"/>
          <w:szCs w:val="32"/>
        </w:rPr>
        <w:t>万元，主要是我局于2019年2月成立，未做2019年部门预</w:t>
      </w:r>
      <w:r>
        <w:rPr>
          <w:rFonts w:ascii="仿宋_GB2312" w:eastAsia="仿宋_GB2312" w:hAnsi="黑体" w:hint="eastAsia"/>
          <w:sz w:val="32"/>
          <w:szCs w:val="32"/>
        </w:rPr>
        <w:lastRenderedPageBreak/>
        <w:t>算。</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4.灾害防治及应急管理支出（类）应急管理事务（款）行政运行（项）2020年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150.77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增加150.77</w:t>
      </w:r>
      <w:r>
        <w:rPr>
          <w:rFonts w:ascii="仿宋_GB2312" w:eastAsia="仿宋_GB2312" w:hAnsi="黑体" w:hint="eastAsia"/>
          <w:sz w:val="32"/>
          <w:szCs w:val="32"/>
        </w:rPr>
        <w:t>万元，主要是我局于2019年2月成立，未做2019年部门预算。</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5.灾害防治及应急管理支出（类）应急管理事务（款）一般行政管理事务（项）2020年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458.37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增加458.37</w:t>
      </w:r>
      <w:r>
        <w:rPr>
          <w:rFonts w:ascii="仿宋_GB2312" w:eastAsia="仿宋_GB2312" w:hAnsi="黑体" w:hint="eastAsia"/>
          <w:sz w:val="32"/>
          <w:szCs w:val="32"/>
        </w:rPr>
        <w:t>万元，主要是我局于2019年2月成立，未做2019年部门预算。</w:t>
      </w:r>
    </w:p>
    <w:p w:rsidR="00684704" w:rsidRDefault="0014587E">
      <w:pPr>
        <w:rPr>
          <w:rFonts w:ascii="仿宋_GB2312" w:eastAsia="仿宋_GB2312" w:hAnsi="黑体"/>
          <w:sz w:val="32"/>
          <w:szCs w:val="32"/>
        </w:rPr>
      </w:pPr>
      <w:r>
        <w:rPr>
          <w:rFonts w:ascii="仿宋_GB2312" w:eastAsia="仿宋_GB2312" w:hAnsi="黑体" w:cs="仿宋_GB2312" w:hint="eastAsia"/>
          <w:sz w:val="32"/>
          <w:szCs w:val="32"/>
        </w:rPr>
        <w:t xml:space="preserve">    6.灾害防治及应急管理支出（类）应急管理事务（款）安全监管（项）2020年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19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增加19</w:t>
      </w:r>
      <w:r>
        <w:rPr>
          <w:rFonts w:ascii="仿宋_GB2312" w:eastAsia="仿宋_GB2312" w:hAnsi="黑体" w:hint="eastAsia"/>
          <w:sz w:val="32"/>
          <w:szCs w:val="32"/>
        </w:rPr>
        <w:t>万元，主要是我局于2019年2月成立，未做2019年部门预算。</w:t>
      </w:r>
    </w:p>
    <w:p w:rsidR="00684704" w:rsidRDefault="0014587E">
      <w:pPr>
        <w:numPr>
          <w:ilvl w:val="0"/>
          <w:numId w:val="6"/>
        </w:numPr>
        <w:ind w:firstLineChars="200" w:firstLine="640"/>
        <w:rPr>
          <w:rFonts w:ascii="仿宋_GB2312" w:eastAsia="仿宋_GB2312" w:hAnsi="黑体"/>
          <w:sz w:val="32"/>
          <w:szCs w:val="32"/>
        </w:rPr>
      </w:pPr>
      <w:r>
        <w:rPr>
          <w:rFonts w:ascii="仿宋_GB2312" w:eastAsia="仿宋_GB2312" w:hAnsi="黑体" w:cs="仿宋_GB2312" w:hint="eastAsia"/>
          <w:sz w:val="32"/>
          <w:szCs w:val="32"/>
        </w:rPr>
        <w:t>灾害防治及应急管理支出（类）应急管理事务（款）安全生产基础（项）2020年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增加5</w:t>
      </w:r>
      <w:r>
        <w:rPr>
          <w:rFonts w:ascii="仿宋_GB2312" w:eastAsia="仿宋_GB2312" w:hAnsi="黑体" w:hint="eastAsia"/>
          <w:sz w:val="32"/>
          <w:szCs w:val="32"/>
        </w:rPr>
        <w:t>万元，主要是我局于2019年2月成立，未做2019年部门预算。</w:t>
      </w:r>
    </w:p>
    <w:p w:rsidR="00684704" w:rsidRDefault="0014587E">
      <w:pPr>
        <w:rPr>
          <w:rFonts w:ascii="仿宋_GB2312" w:eastAsia="仿宋_GB2312" w:hAnsi="黑体"/>
          <w:sz w:val="32"/>
          <w:szCs w:val="32"/>
        </w:rPr>
      </w:pPr>
      <w:r>
        <w:rPr>
          <w:rFonts w:ascii="仿宋_GB2312" w:eastAsia="仿宋_GB2312" w:hAnsi="黑体" w:cs="仿宋_GB2312" w:hint="eastAsia"/>
          <w:sz w:val="32"/>
          <w:szCs w:val="32"/>
        </w:rPr>
        <w:t xml:space="preserve">    8.灾害防治及应急管理支出（类）应急管理事务（款）事业运行（项）2020年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16.16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增加16.16</w:t>
      </w:r>
      <w:r>
        <w:rPr>
          <w:rFonts w:ascii="仿宋_GB2312" w:eastAsia="仿宋_GB2312" w:hAnsi="黑体" w:hint="eastAsia"/>
          <w:sz w:val="32"/>
          <w:szCs w:val="32"/>
        </w:rPr>
        <w:t>万元，主要是我局于2019年2月成立，未做2019年部门预算。</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9.灾害防治及应急管理支出（类）自然灾害防治（款）</w:t>
      </w:r>
      <w:r>
        <w:rPr>
          <w:rFonts w:ascii="仿宋_GB2312" w:eastAsia="仿宋_GB2312" w:hAnsi="黑体" w:cs="仿宋_GB2312" w:hint="eastAsia"/>
          <w:sz w:val="32"/>
          <w:szCs w:val="32"/>
        </w:rPr>
        <w:lastRenderedPageBreak/>
        <w:t>地质灾害防治（项）2020年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20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增加20</w:t>
      </w:r>
      <w:r>
        <w:rPr>
          <w:rFonts w:ascii="仿宋_GB2312" w:eastAsia="仿宋_GB2312" w:hAnsi="黑体" w:hint="eastAsia"/>
          <w:sz w:val="32"/>
          <w:szCs w:val="32"/>
        </w:rPr>
        <w:t>万元，主要是我局于2019年2月成立，未做2019年部门预算。</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10.灾害防治及应急管理支出（类）自然灾害防治（款）其他自然灾害防治支出（项）2020年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80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增加80</w:t>
      </w:r>
      <w:r>
        <w:rPr>
          <w:rFonts w:ascii="仿宋_GB2312" w:eastAsia="仿宋_GB2312" w:hAnsi="黑体" w:hint="eastAsia"/>
          <w:sz w:val="32"/>
          <w:szCs w:val="32"/>
        </w:rPr>
        <w:t>万元，主要是我局于2019年2月成立，未做2019年部门预算。</w:t>
      </w:r>
    </w:p>
    <w:p w:rsidR="00684704" w:rsidRPr="0088119D" w:rsidRDefault="0014587E" w:rsidP="0088119D">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11.灾害防治及应急管理支出（类）自然灾害救灾及恢复重建支出（款）其他自然灾害救灾及恢复重建支出（项）2020年</w:t>
      </w:r>
      <w:r>
        <w:rPr>
          <w:rFonts w:ascii="仿宋_GB2312" w:eastAsia="仿宋_GB2312" w:hAnsi="黑体" w:hint="eastAsia"/>
          <w:sz w:val="32"/>
          <w:szCs w:val="32"/>
        </w:rPr>
        <w:t>预算数为</w:t>
      </w:r>
      <w:r>
        <w:rPr>
          <w:rFonts w:ascii="仿宋_GB2312" w:eastAsia="仿宋_GB2312" w:hAnsi="黑体" w:cs="仿宋_GB2312" w:hint="eastAsia"/>
          <w:sz w:val="32"/>
          <w:szCs w:val="32"/>
        </w:rPr>
        <w:t>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增加5</w:t>
      </w:r>
      <w:r>
        <w:rPr>
          <w:rFonts w:ascii="仿宋_GB2312" w:eastAsia="仿宋_GB2312" w:hAnsi="黑体" w:hint="eastAsia"/>
          <w:sz w:val="32"/>
          <w:szCs w:val="32"/>
        </w:rPr>
        <w:t>万元，主要是我局于2019年2月成立，未做2019年部门预算。</w:t>
      </w:r>
    </w:p>
    <w:p w:rsidR="00684704" w:rsidRDefault="0014587E">
      <w:pPr>
        <w:ind w:firstLine="640"/>
        <w:rPr>
          <w:rFonts w:ascii="黑体" w:eastAsia="黑体" w:hAnsi="黑体"/>
          <w:sz w:val="32"/>
          <w:szCs w:val="32"/>
        </w:rPr>
      </w:pPr>
      <w:r>
        <w:rPr>
          <w:rFonts w:ascii="黑体" w:eastAsia="黑体" w:hAnsi="黑体" w:hint="eastAsia"/>
          <w:sz w:val="32"/>
          <w:szCs w:val="32"/>
        </w:rPr>
        <w:t>三、关于三亚市天涯区应急管理局</w:t>
      </w:r>
      <w:r>
        <w:rPr>
          <w:rFonts w:ascii="黑体" w:eastAsia="黑体" w:hAnsi="黑体" w:cs="Times New Roman" w:hint="eastAsia"/>
          <w:sz w:val="32"/>
          <w:shd w:val="clear" w:color="auto" w:fill="FFFFFF"/>
        </w:rPr>
        <w:t>2020年</w:t>
      </w:r>
      <w:r>
        <w:rPr>
          <w:rFonts w:ascii="黑体" w:eastAsia="黑体" w:hAnsi="黑体" w:hint="eastAsia"/>
          <w:sz w:val="32"/>
          <w:szCs w:val="32"/>
        </w:rPr>
        <w:t>一般公共预算基本支出情况说明</w:t>
      </w:r>
    </w:p>
    <w:p w:rsidR="00684704" w:rsidRDefault="0014587E">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三亚市天涯区应急管理局</w:t>
      </w:r>
      <w:r>
        <w:rPr>
          <w:rFonts w:ascii="仿宋_GB2312" w:eastAsia="仿宋_GB2312" w:hAnsi="黑体" w:cs="仿宋_GB2312" w:hint="eastAsia"/>
          <w:sz w:val="32"/>
          <w:szCs w:val="32"/>
        </w:rPr>
        <w:t>2020年</w:t>
      </w:r>
      <w:r>
        <w:rPr>
          <w:rFonts w:ascii="仿宋_GB2312" w:eastAsia="仿宋_GB2312" w:hAnsi="黑体" w:hint="eastAsia"/>
          <w:sz w:val="32"/>
          <w:szCs w:val="32"/>
        </w:rPr>
        <w:t>一般公共预算基本支出为</w:t>
      </w:r>
      <w:r>
        <w:rPr>
          <w:rFonts w:ascii="仿宋_GB2312" w:eastAsia="仿宋_GB2312" w:hAnsi="黑体" w:cs="仿宋_GB2312" w:hint="eastAsia"/>
          <w:sz w:val="32"/>
          <w:szCs w:val="32"/>
        </w:rPr>
        <w:t>208.45</w:t>
      </w:r>
      <w:r>
        <w:rPr>
          <w:rFonts w:ascii="仿宋_GB2312" w:eastAsia="仿宋_GB2312" w:hAnsi="黑体" w:hint="eastAsia"/>
          <w:sz w:val="32"/>
          <w:szCs w:val="32"/>
        </w:rPr>
        <w:t>万元，其中：</w:t>
      </w:r>
    </w:p>
    <w:p w:rsidR="00684704" w:rsidRDefault="0014587E">
      <w:pPr>
        <w:ind w:firstLineChars="200" w:firstLine="640"/>
        <w:rPr>
          <w:rFonts w:ascii="仿宋_GB2312" w:eastAsia="仿宋_GB2312" w:hAnsi="黑体"/>
          <w:sz w:val="32"/>
          <w:szCs w:val="32"/>
        </w:rPr>
      </w:pPr>
      <w:r>
        <w:rPr>
          <w:rFonts w:ascii="仿宋_GB2312" w:eastAsia="仿宋_GB2312" w:hAnsi="黑体" w:hint="eastAsia"/>
          <w:sz w:val="32"/>
          <w:szCs w:val="32"/>
        </w:rPr>
        <w:t>人员经费支出</w:t>
      </w:r>
      <w:r>
        <w:rPr>
          <w:rFonts w:ascii="仿宋_GB2312" w:eastAsia="仿宋_GB2312" w:hAnsi="黑体" w:cs="仿宋_GB2312" w:hint="eastAsia"/>
          <w:sz w:val="32"/>
          <w:szCs w:val="32"/>
        </w:rPr>
        <w:t>189.9</w:t>
      </w:r>
      <w:r>
        <w:rPr>
          <w:rFonts w:ascii="仿宋_GB2312" w:eastAsia="仿宋_GB2312" w:hAnsi="黑体" w:hint="eastAsia"/>
          <w:sz w:val="32"/>
          <w:szCs w:val="32"/>
        </w:rPr>
        <w:t>万元，主要包括：基本工资、津贴补贴、奖金、绩效工资、机关事业单位基本养老保险缴费、城镇职工基本医疗保险缴费、公务员医疗补助缴费、其他社会保障缴费、住房公积金、医疗费、奖励金;</w:t>
      </w:r>
    </w:p>
    <w:p w:rsidR="00684704" w:rsidRDefault="0014587E">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18.55</w:t>
      </w:r>
      <w:r>
        <w:rPr>
          <w:rFonts w:ascii="仿宋_GB2312" w:eastAsia="仿宋_GB2312" w:hAnsi="黑体" w:hint="eastAsia"/>
          <w:sz w:val="32"/>
          <w:szCs w:val="32"/>
        </w:rPr>
        <w:t>万元，主要包括：办公费、邮电费、培训费、工会经费、公务用车运行维护费、其他交通费用。</w:t>
      </w:r>
    </w:p>
    <w:p w:rsidR="00684704" w:rsidRDefault="0014587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2020年</w:t>
      </w:r>
      <w:r>
        <w:rPr>
          <w:rFonts w:ascii="黑体" w:eastAsia="黑体" w:hAnsi="黑体" w:cs="Times New Roman"/>
          <w:sz w:val="32"/>
          <w:shd w:val="clear" w:color="auto" w:fill="FFFFFF"/>
        </w:rPr>
        <w:t>“三公”经费预</w:t>
      </w:r>
      <w:r>
        <w:rPr>
          <w:rFonts w:ascii="黑体" w:eastAsia="黑体" w:hAnsi="黑体" w:cs="Times New Roman"/>
          <w:sz w:val="32"/>
          <w:shd w:val="clear" w:color="auto" w:fill="FFFFFF"/>
        </w:rPr>
        <w:lastRenderedPageBreak/>
        <w:t>算情况</w:t>
      </w:r>
      <w:r>
        <w:rPr>
          <w:rFonts w:ascii="黑体" w:eastAsia="黑体" w:hAnsi="黑体" w:cs="Times New Roman" w:hint="eastAsia"/>
          <w:sz w:val="32"/>
          <w:shd w:val="clear" w:color="auto" w:fill="FFFFFF"/>
        </w:rPr>
        <w:t>说明</w:t>
      </w:r>
    </w:p>
    <w:p w:rsidR="00684704" w:rsidRDefault="0014587E">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（一）三亚市天涯区应急管理局</w:t>
      </w:r>
      <w:r>
        <w:rPr>
          <w:rFonts w:ascii="仿宋_GB2312" w:eastAsia="仿宋_GB2312" w:hAnsi="黑体" w:cs="仿宋_GB2312" w:hint="eastAsia"/>
          <w:sz w:val="32"/>
          <w:szCs w:val="32"/>
        </w:rPr>
        <w:t>2020年</w:t>
      </w:r>
      <w:r>
        <w:rPr>
          <w:rFonts w:ascii="仿宋_GB2312" w:eastAsia="仿宋_GB2312" w:hAnsi="黑体" w:hint="eastAsia"/>
          <w:sz w:val="32"/>
          <w:szCs w:val="32"/>
        </w:rPr>
        <w:t>一般公共预算“三公”经费预算数为</w:t>
      </w:r>
      <w:r>
        <w:rPr>
          <w:rFonts w:ascii="仿宋_GB2312" w:eastAsia="仿宋_GB2312" w:hAnsi="黑体" w:cs="仿宋_GB2312" w:hint="eastAsia"/>
          <w:sz w:val="32"/>
          <w:szCs w:val="32"/>
        </w:rPr>
        <w:t>3.63</w:t>
      </w:r>
      <w:r>
        <w:rPr>
          <w:rFonts w:ascii="仿宋_GB2312" w:eastAsia="仿宋_GB2312" w:hAnsi="黑体" w:hint="eastAsia"/>
          <w:sz w:val="32"/>
          <w:szCs w:val="32"/>
        </w:rPr>
        <w:t>万元，其中：</w:t>
      </w:r>
    </w:p>
    <w:p w:rsidR="00684704" w:rsidRDefault="0014587E">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3.63</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3.63</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2辆，计划购置0辆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元</w:t>
      </w:r>
      <w:r>
        <w:rPr>
          <w:rFonts w:ascii="Times New Roman" w:eastAsia="仿宋_GB2312" w:hAnsi="Times New Roman" w:cs="Times New Roman" w:hint="eastAsia"/>
          <w:sz w:val="32"/>
          <w:shd w:val="clear" w:color="auto" w:fill="FFFFFF"/>
        </w:rPr>
        <w:t>。</w:t>
      </w:r>
    </w:p>
    <w:p w:rsidR="00684704" w:rsidRPr="00C31753" w:rsidRDefault="0014587E" w:rsidP="00C3175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（二）三亚市天涯区应急管理局</w:t>
      </w:r>
      <w:r>
        <w:rPr>
          <w:rFonts w:ascii="仿宋_GB2312" w:eastAsia="仿宋_GB2312" w:hAnsi="黑体" w:cs="仿宋_GB2312" w:hint="eastAsia"/>
          <w:sz w:val="32"/>
          <w:szCs w:val="32"/>
        </w:rPr>
        <w:t>2020年</w:t>
      </w:r>
      <w:r>
        <w:rPr>
          <w:rFonts w:ascii="仿宋_GB2312" w:eastAsia="仿宋_GB2312" w:hAnsi="黑体" w:hint="eastAsia"/>
          <w:sz w:val="32"/>
          <w:szCs w:val="32"/>
        </w:rPr>
        <w:t>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元，其中：</w:t>
      </w: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sidR="00C31753">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sidR="00C31753">
        <w:rPr>
          <w:rFonts w:ascii="仿宋_GB2312" w:eastAsia="仿宋_GB2312" w:hAnsi="黑体" w:hint="eastAsia"/>
          <w:sz w:val="32"/>
          <w:szCs w:val="32"/>
        </w:rPr>
        <w:t>；</w:t>
      </w:r>
      <w:r w:rsidR="00C31753">
        <w:rPr>
          <w:rFonts w:ascii="仿宋_GB2312" w:eastAsia="仿宋_GB2312" w:hAnsi="黑体" w:cs="Times New Roman"/>
          <w:sz w:val="32"/>
          <w:szCs w:val="32"/>
        </w:rPr>
        <w:t>公务接待费</w:t>
      </w:r>
      <w:r w:rsidR="00C31753">
        <w:rPr>
          <w:rFonts w:ascii="仿宋_GB2312" w:eastAsia="仿宋_GB2312" w:hAnsi="黑体" w:cs="仿宋_GB2312" w:hint="eastAsia"/>
          <w:sz w:val="32"/>
          <w:szCs w:val="32"/>
        </w:rPr>
        <w:t>0</w:t>
      </w:r>
      <w:r w:rsidR="00C31753">
        <w:rPr>
          <w:rFonts w:ascii="Times New Roman" w:eastAsia="仿宋_GB2312" w:hAnsi="Times New Roman" w:cs="Times New Roman"/>
          <w:sz w:val="32"/>
          <w:shd w:val="clear" w:color="auto" w:fill="FFFFFF"/>
        </w:rPr>
        <w:t>元</w:t>
      </w:r>
      <w:r w:rsidR="00C31753">
        <w:rPr>
          <w:rFonts w:ascii="Times New Roman" w:eastAsia="仿宋_GB2312" w:hAnsi="Times New Roman" w:cs="Times New Roman" w:hint="eastAsia"/>
          <w:sz w:val="32"/>
          <w:shd w:val="clear" w:color="auto" w:fill="FFFFFF"/>
        </w:rPr>
        <w:t>。</w:t>
      </w:r>
    </w:p>
    <w:p w:rsidR="00684704" w:rsidRDefault="0014587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2020年政府性基金预算当年拨款情况说明</w:t>
      </w:r>
    </w:p>
    <w:p w:rsidR="00C31753" w:rsidRDefault="00C31753" w:rsidP="00C31753">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C31753" w:rsidRDefault="00C31753" w:rsidP="00C31753">
      <w:pPr>
        <w:ind w:firstLineChars="200" w:firstLine="640"/>
        <w:rPr>
          <w:rFonts w:ascii="仿宋_GB2312" w:eastAsia="仿宋_GB2312" w:hAnsi="黑体"/>
          <w:sz w:val="32"/>
          <w:szCs w:val="32"/>
        </w:rPr>
      </w:pPr>
      <w:r>
        <w:rPr>
          <w:rFonts w:ascii="仿宋_GB2312" w:eastAsia="仿宋_GB2312" w:hAnsi="黑体" w:hint="eastAsia"/>
          <w:sz w:val="32"/>
          <w:szCs w:val="32"/>
        </w:rPr>
        <w:t>无预算安排。</w:t>
      </w:r>
    </w:p>
    <w:p w:rsidR="00C31753" w:rsidRDefault="00C31753" w:rsidP="00C31753">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C31753" w:rsidRDefault="00C31753" w:rsidP="00C31753">
      <w:pPr>
        <w:ind w:firstLineChars="200" w:firstLine="640"/>
        <w:rPr>
          <w:rFonts w:ascii="仿宋_GB2312" w:eastAsia="仿宋_GB2312" w:hAnsi="黑体"/>
          <w:sz w:val="32"/>
          <w:szCs w:val="32"/>
        </w:rPr>
      </w:pPr>
      <w:r>
        <w:rPr>
          <w:rFonts w:ascii="仿宋_GB2312" w:eastAsia="仿宋_GB2312" w:hAnsi="黑体" w:hint="eastAsia"/>
          <w:sz w:val="32"/>
          <w:szCs w:val="32"/>
        </w:rPr>
        <w:t>无预算安排</w:t>
      </w:r>
    </w:p>
    <w:p w:rsidR="00C31753" w:rsidRDefault="00C31753" w:rsidP="00C31753">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C31753" w:rsidRDefault="00C31753" w:rsidP="00C31753">
      <w:pPr>
        <w:ind w:firstLineChars="200" w:firstLine="640"/>
        <w:rPr>
          <w:rFonts w:ascii="仿宋_GB2312" w:eastAsia="仿宋_GB2312" w:hAnsi="黑体"/>
          <w:sz w:val="32"/>
          <w:szCs w:val="32"/>
        </w:rPr>
      </w:pPr>
      <w:r>
        <w:rPr>
          <w:rFonts w:ascii="仿宋_GB2312" w:eastAsia="仿宋_GB2312" w:hAnsi="黑体" w:hint="eastAsia"/>
          <w:sz w:val="32"/>
          <w:szCs w:val="32"/>
        </w:rPr>
        <w:t>无预算安排。</w:t>
      </w:r>
    </w:p>
    <w:p w:rsidR="00684704" w:rsidRDefault="0014587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2020年收支预算情况的总体说明</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按照综合预算原则，三亚市天涯区应急管理局所有收入和支出均纳入部门预算管理。收入为：一般公共预算收入</w:t>
      </w:r>
      <w:r>
        <w:rPr>
          <w:rFonts w:ascii="仿宋_GB2312" w:eastAsia="仿宋_GB2312" w:hAnsi="黑体" w:hint="eastAsia"/>
          <w:sz w:val="32"/>
          <w:szCs w:val="32"/>
        </w:rPr>
        <w:t>；</w:t>
      </w:r>
      <w:r>
        <w:rPr>
          <w:rFonts w:ascii="仿宋_GB2312" w:eastAsia="仿宋_GB2312" w:hAnsi="黑体" w:hint="eastAsia"/>
          <w:sz w:val="32"/>
          <w:szCs w:val="32"/>
        </w:rPr>
        <w:lastRenderedPageBreak/>
        <w:t>支出包括：</w:t>
      </w:r>
      <w:r w:rsidR="00C31753" w:rsidRPr="00C31753">
        <w:rPr>
          <w:rFonts w:ascii="仿宋_GB2312" w:eastAsia="仿宋_GB2312" w:hAnsi="黑体" w:hint="eastAsia"/>
          <w:sz w:val="32"/>
          <w:szCs w:val="32"/>
        </w:rPr>
        <w:t>社会保障和就业支出</w:t>
      </w:r>
      <w:r w:rsidR="00C31753">
        <w:rPr>
          <w:rFonts w:ascii="仿宋_GB2312" w:eastAsia="仿宋_GB2312" w:hAnsi="黑体" w:hint="eastAsia"/>
          <w:sz w:val="32"/>
          <w:szCs w:val="32"/>
        </w:rPr>
        <w:t>、卫生健康支出、住房保障支出、</w:t>
      </w:r>
      <w:r w:rsidR="00C31753" w:rsidRPr="00C31753">
        <w:rPr>
          <w:rFonts w:ascii="仿宋_GB2312" w:eastAsia="仿宋_GB2312" w:hAnsi="黑体" w:hint="eastAsia"/>
          <w:sz w:val="32"/>
          <w:szCs w:val="32"/>
        </w:rPr>
        <w:t>灾害防治及应急管理支出</w:t>
      </w:r>
      <w:r>
        <w:rPr>
          <w:rFonts w:ascii="仿宋_GB2312" w:eastAsia="仿宋_GB2312" w:hAnsi="黑体" w:hint="eastAsia"/>
          <w:sz w:val="32"/>
          <w:szCs w:val="32"/>
        </w:rPr>
        <w:t>。</w:t>
      </w:r>
      <w:r>
        <w:rPr>
          <w:rFonts w:ascii="仿宋_GB2312" w:eastAsia="仿宋_GB2312" w:hAnsi="黑体" w:cs="仿宋_GB2312" w:hint="eastAsia"/>
          <w:sz w:val="32"/>
          <w:szCs w:val="32"/>
        </w:rPr>
        <w:t>三亚市天涯区应急管理局2020年</w:t>
      </w:r>
      <w:r>
        <w:rPr>
          <w:rFonts w:ascii="仿宋_GB2312" w:eastAsia="仿宋_GB2312" w:hAnsi="黑体" w:hint="eastAsia"/>
          <w:sz w:val="32"/>
          <w:szCs w:val="32"/>
        </w:rPr>
        <w:t>收支总预算</w:t>
      </w:r>
      <w:r>
        <w:rPr>
          <w:rFonts w:ascii="仿宋_GB2312" w:eastAsia="仿宋_GB2312" w:hAnsi="黑体" w:cs="仿宋_GB2312" w:hint="eastAsia"/>
          <w:sz w:val="32"/>
          <w:szCs w:val="32"/>
        </w:rPr>
        <w:t>811.98</w:t>
      </w:r>
      <w:r>
        <w:rPr>
          <w:rFonts w:ascii="仿宋_GB2312" w:eastAsia="仿宋_GB2312" w:hAnsi="黑体" w:hint="eastAsia"/>
          <w:sz w:val="32"/>
          <w:szCs w:val="32"/>
        </w:rPr>
        <w:t>万元。</w:t>
      </w:r>
    </w:p>
    <w:p w:rsidR="00684704" w:rsidRDefault="0014587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2020年收入预算情况说明</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三亚市天涯区应急管理局2020年</w:t>
      </w:r>
      <w:r>
        <w:rPr>
          <w:rFonts w:ascii="仿宋_GB2312" w:eastAsia="仿宋_GB2312" w:hAnsi="黑体" w:hint="eastAsia"/>
          <w:sz w:val="32"/>
          <w:szCs w:val="32"/>
        </w:rPr>
        <w:t>收入预算</w:t>
      </w:r>
      <w:r>
        <w:rPr>
          <w:rFonts w:ascii="仿宋_GB2312" w:eastAsia="仿宋_GB2312" w:hAnsi="黑体" w:cs="仿宋_GB2312" w:hint="eastAsia"/>
          <w:sz w:val="32"/>
          <w:szCs w:val="32"/>
        </w:rPr>
        <w:t>811.98</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sidR="00C31753">
        <w:rPr>
          <w:rFonts w:ascii="仿宋_GB2312" w:eastAsia="仿宋_GB2312" w:hAnsi="黑体" w:cs="仿宋_GB2312" w:hint="eastAsia"/>
          <w:sz w:val="32"/>
          <w:szCs w:val="32"/>
        </w:rPr>
        <w:t>一般公共预算收入</w:t>
      </w:r>
      <w:r>
        <w:rPr>
          <w:rFonts w:ascii="仿宋_GB2312" w:eastAsia="仿宋_GB2312" w:hAnsi="黑体" w:cs="仿宋_GB2312" w:hint="eastAsia"/>
          <w:sz w:val="32"/>
          <w:szCs w:val="32"/>
        </w:rPr>
        <w:t>811.98</w:t>
      </w:r>
      <w:r>
        <w:rPr>
          <w:rFonts w:ascii="仿宋_GB2312" w:eastAsia="仿宋_GB2312" w:hAnsi="黑体" w:hint="eastAsia"/>
          <w:sz w:val="32"/>
          <w:szCs w:val="32"/>
        </w:rPr>
        <w:t>万元，占</w:t>
      </w:r>
      <w:r>
        <w:rPr>
          <w:rFonts w:ascii="仿宋_GB2312" w:eastAsia="仿宋_GB2312" w:hAnsi="黑体" w:cs="仿宋_GB2312" w:hint="eastAsia"/>
          <w:sz w:val="32"/>
          <w:szCs w:val="32"/>
        </w:rPr>
        <w:t>100</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增加811.98</w:t>
      </w:r>
      <w:r>
        <w:rPr>
          <w:rFonts w:ascii="仿宋_GB2312" w:eastAsia="仿宋_GB2312" w:hAnsi="黑体" w:hint="eastAsia"/>
          <w:sz w:val="32"/>
          <w:szCs w:val="32"/>
        </w:rPr>
        <w:t>万元，主要是我局于2019年2月成立，未做2019年部门预算。。</w:t>
      </w:r>
    </w:p>
    <w:p w:rsidR="00684704" w:rsidRDefault="0014587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2020年支出预算情况说明</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三亚市天涯区应急管理局2020年</w:t>
      </w:r>
      <w:r>
        <w:rPr>
          <w:rFonts w:ascii="仿宋_GB2312" w:eastAsia="仿宋_GB2312" w:hAnsi="黑体" w:hint="eastAsia"/>
          <w:sz w:val="32"/>
          <w:szCs w:val="32"/>
        </w:rPr>
        <w:t>支出预算</w:t>
      </w:r>
      <w:r>
        <w:rPr>
          <w:rFonts w:ascii="仿宋_GB2312" w:eastAsia="仿宋_GB2312" w:hAnsi="黑体" w:cs="仿宋_GB2312" w:hint="eastAsia"/>
          <w:sz w:val="32"/>
          <w:szCs w:val="32"/>
        </w:rPr>
        <w:t>811.98</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208.45</w:t>
      </w:r>
      <w:r>
        <w:rPr>
          <w:rFonts w:ascii="仿宋_GB2312" w:eastAsia="仿宋_GB2312" w:hAnsi="黑体" w:hint="eastAsia"/>
          <w:sz w:val="32"/>
          <w:szCs w:val="32"/>
        </w:rPr>
        <w:t>万元，占</w:t>
      </w:r>
      <w:r>
        <w:rPr>
          <w:rFonts w:ascii="仿宋_GB2312" w:eastAsia="仿宋_GB2312" w:hAnsi="黑体" w:cs="仿宋_GB2312" w:hint="eastAsia"/>
          <w:sz w:val="32"/>
          <w:szCs w:val="32"/>
        </w:rPr>
        <w:t>25.67</w:t>
      </w:r>
      <w:r>
        <w:rPr>
          <w:rFonts w:ascii="仿宋_GB2312" w:eastAsia="仿宋_GB2312" w:hAnsi="黑体" w:hint="eastAsia"/>
          <w:sz w:val="32"/>
          <w:szCs w:val="32"/>
        </w:rPr>
        <w:t>%；项目支出</w:t>
      </w:r>
      <w:r>
        <w:rPr>
          <w:rFonts w:ascii="仿宋_GB2312" w:eastAsia="仿宋_GB2312" w:hAnsi="黑体" w:cs="仿宋_GB2312" w:hint="eastAsia"/>
          <w:sz w:val="32"/>
          <w:szCs w:val="32"/>
        </w:rPr>
        <w:t>603.53</w:t>
      </w:r>
      <w:r>
        <w:rPr>
          <w:rFonts w:ascii="仿宋_GB2312" w:eastAsia="仿宋_GB2312" w:hAnsi="黑体" w:hint="eastAsia"/>
          <w:sz w:val="32"/>
          <w:szCs w:val="32"/>
        </w:rPr>
        <w:t>万元，占</w:t>
      </w:r>
      <w:r>
        <w:rPr>
          <w:rFonts w:ascii="仿宋_GB2312" w:eastAsia="仿宋_GB2312" w:hAnsi="黑体" w:cs="仿宋_GB2312" w:hint="eastAsia"/>
          <w:sz w:val="32"/>
          <w:szCs w:val="32"/>
        </w:rPr>
        <w:t>74.33</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增加811.98</w:t>
      </w:r>
      <w:r>
        <w:rPr>
          <w:rFonts w:ascii="仿宋_GB2312" w:eastAsia="仿宋_GB2312" w:hAnsi="黑体" w:hint="eastAsia"/>
          <w:sz w:val="32"/>
          <w:szCs w:val="32"/>
        </w:rPr>
        <w:t>万元，主要是我局于2019年2月成立，未做2019年部门预算。</w:t>
      </w:r>
    </w:p>
    <w:p w:rsidR="00684704" w:rsidRDefault="0014587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684704" w:rsidRDefault="0014587E">
      <w:pPr>
        <w:ind w:firstLineChars="200" w:firstLine="640"/>
        <w:rPr>
          <w:rFonts w:ascii="仿宋_GB2312" w:eastAsia="仿宋_GB2312" w:hAnsi="黑体"/>
          <w:sz w:val="32"/>
          <w:szCs w:val="32"/>
        </w:rPr>
      </w:pPr>
      <w:r>
        <w:rPr>
          <w:rFonts w:ascii="仿宋_GB2312" w:eastAsia="仿宋_GB2312" w:hAnsi="黑体" w:hint="eastAsia"/>
          <w:sz w:val="32"/>
          <w:szCs w:val="32"/>
        </w:rPr>
        <w:t>（一）机关运行经费</w:t>
      </w:r>
    </w:p>
    <w:p w:rsidR="00684704" w:rsidRDefault="0014587E">
      <w:pPr>
        <w:ind w:firstLineChars="200" w:firstLine="640"/>
        <w:rPr>
          <w:rFonts w:ascii="仿宋_GB2312" w:eastAsia="仿宋_GB2312" w:hAnsi="黑体"/>
          <w:sz w:val="32"/>
          <w:szCs w:val="32"/>
        </w:rPr>
      </w:pPr>
      <w:r>
        <w:rPr>
          <w:rFonts w:ascii="仿宋_GB2312" w:eastAsia="仿宋_GB2312" w:hAnsi="黑体" w:hint="eastAsia"/>
          <w:sz w:val="32"/>
          <w:szCs w:val="32"/>
        </w:rPr>
        <w:t>2020年三亚市天涯区应急管理局本级、三亚市天涯区安全生产监督管理站的机关运行经费预算208.45万元。</w:t>
      </w:r>
    </w:p>
    <w:p w:rsidR="00684704" w:rsidRDefault="0014587E">
      <w:pPr>
        <w:ind w:firstLineChars="200" w:firstLine="640"/>
        <w:rPr>
          <w:rFonts w:ascii="楷体" w:eastAsia="楷体" w:hAnsi="楷体"/>
          <w:sz w:val="32"/>
          <w:szCs w:val="32"/>
        </w:rPr>
      </w:pPr>
      <w:r>
        <w:rPr>
          <w:rFonts w:ascii="楷体" w:eastAsia="楷体" w:hAnsi="楷体" w:hint="eastAsia"/>
          <w:sz w:val="32"/>
          <w:szCs w:val="32"/>
        </w:rPr>
        <w:t>（二）政府采购情况</w:t>
      </w:r>
    </w:p>
    <w:p w:rsidR="00684704" w:rsidRDefault="0014587E">
      <w:pPr>
        <w:ind w:firstLine="640"/>
        <w:rPr>
          <w:rFonts w:ascii="仿宋_GB2312" w:eastAsia="仿宋_GB2312" w:hAnsi="黑体"/>
          <w:sz w:val="32"/>
          <w:szCs w:val="32"/>
        </w:rPr>
      </w:pPr>
      <w:r>
        <w:rPr>
          <w:rFonts w:ascii="仿宋_GB2312" w:eastAsia="仿宋_GB2312" w:hAnsi="黑体" w:cs="仿宋_GB2312" w:hint="eastAsia"/>
          <w:sz w:val="32"/>
          <w:szCs w:val="32"/>
        </w:rPr>
        <w:t>2020年三亚市天涯区应急管理局本级及下属各预算单位政府采购预算总额7.93</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lastRenderedPageBreak/>
        <w:t>7.93</w:t>
      </w:r>
      <w:r>
        <w:rPr>
          <w:rFonts w:ascii="仿宋_GB2312" w:eastAsia="仿宋_GB2312" w:hAnsi="黑体" w:hint="eastAsia"/>
          <w:sz w:val="32"/>
          <w:szCs w:val="32"/>
        </w:rPr>
        <w:t>万元。</w:t>
      </w:r>
    </w:p>
    <w:p w:rsidR="00684704" w:rsidRDefault="0014587E">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684704" w:rsidRDefault="0014587E">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截至2020年</w:t>
      </w:r>
      <w:r>
        <w:rPr>
          <w:rFonts w:ascii="仿宋_GB2312" w:eastAsia="仿宋_GB2312" w:hAnsi="黑体" w:hint="eastAsia"/>
          <w:sz w:val="32"/>
          <w:szCs w:val="32"/>
        </w:rPr>
        <w:t>12月31日，</w:t>
      </w:r>
      <w:r>
        <w:rPr>
          <w:rFonts w:ascii="仿宋_GB2312" w:eastAsia="仿宋_GB2312" w:hAnsi="黑体" w:cs="仿宋_GB2312" w:hint="eastAsia"/>
          <w:sz w:val="32"/>
          <w:szCs w:val="32"/>
        </w:rPr>
        <w:t>三亚市天涯区应急管理局本级及下属各预算单位共有车辆2辆，其中，领导干部用车0辆，机要通信应急用车1辆、一般执法执勤用车1辆、特种专业技术用车0辆、其他用车0辆。单位价值100万元以上设备0台（套）。</w:t>
      </w:r>
    </w:p>
    <w:p w:rsidR="00684704" w:rsidRDefault="0014587E">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684704" w:rsidRDefault="0014587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2020年三亚市天涯区应急管理局9个项目实行绩效目标管理，涉及一般公共预算582.37</w:t>
      </w:r>
      <w:r>
        <w:rPr>
          <w:rFonts w:ascii="仿宋_GB2312" w:eastAsia="仿宋_GB2312" w:hAnsi="黑体" w:hint="eastAsia"/>
          <w:sz w:val="32"/>
          <w:szCs w:val="32"/>
        </w:rPr>
        <w:t>万元。</w:t>
      </w:r>
    </w:p>
    <w:p w:rsidR="00C31753" w:rsidRPr="00E83460" w:rsidRDefault="00C31753" w:rsidP="00C31753">
      <w:pPr>
        <w:ind w:firstLineChars="200" w:firstLine="640"/>
        <w:rPr>
          <w:rFonts w:ascii="楷体" w:eastAsia="楷体" w:hAnsi="楷体"/>
          <w:sz w:val="32"/>
          <w:szCs w:val="32"/>
        </w:rPr>
      </w:pPr>
      <w:r w:rsidRPr="00E83460">
        <w:rPr>
          <w:rFonts w:ascii="楷体" w:eastAsia="楷体" w:hAnsi="楷体" w:hint="eastAsia"/>
          <w:sz w:val="32"/>
          <w:szCs w:val="32"/>
        </w:rPr>
        <w:t>（五）省级财力安排的专项转移支付预算表</w:t>
      </w:r>
    </w:p>
    <w:p w:rsidR="00C31753" w:rsidRPr="003F1993" w:rsidRDefault="00C31753" w:rsidP="00C3175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三亚市天涯区应急管理局</w:t>
      </w:r>
      <w:r w:rsidRPr="003F1993">
        <w:rPr>
          <w:rFonts w:ascii="仿宋_GB2312" w:eastAsia="仿宋_GB2312" w:hAnsi="黑体" w:cs="仿宋_GB2312" w:hint="eastAsia"/>
          <w:sz w:val="32"/>
          <w:szCs w:val="32"/>
        </w:rPr>
        <w:t>无</w:t>
      </w:r>
      <w:r w:rsidRPr="003F1993">
        <w:rPr>
          <w:rFonts w:ascii="仿宋_GB2312" w:eastAsia="仿宋_GB2312" w:hAnsi="黑体" w:hint="eastAsia"/>
          <w:sz w:val="32"/>
          <w:szCs w:val="32"/>
        </w:rPr>
        <w:t>省级财力安排的专项转移支付预算。</w:t>
      </w:r>
    </w:p>
    <w:p w:rsidR="00C31753" w:rsidRPr="00C31753" w:rsidRDefault="00C31753">
      <w:pPr>
        <w:ind w:firstLineChars="200" w:firstLine="640"/>
        <w:rPr>
          <w:rFonts w:ascii="仿宋_GB2312" w:eastAsia="仿宋_GB2312" w:hAnsi="黑体"/>
          <w:sz w:val="32"/>
          <w:szCs w:val="32"/>
        </w:rPr>
      </w:pPr>
    </w:p>
    <w:p w:rsidR="00684704" w:rsidRDefault="00684704">
      <w:pPr>
        <w:jc w:val="center"/>
        <w:rPr>
          <w:rFonts w:ascii="黑体" w:eastAsia="黑体" w:hAnsi="黑体"/>
          <w:sz w:val="32"/>
          <w:szCs w:val="32"/>
        </w:rPr>
      </w:pPr>
    </w:p>
    <w:p w:rsidR="00684704" w:rsidRDefault="00684704">
      <w:pPr>
        <w:jc w:val="left"/>
        <w:rPr>
          <w:rFonts w:ascii="仿宋_GB2312" w:eastAsia="仿宋_GB2312" w:hAnsi="宋体" w:cs="宋体"/>
          <w:color w:val="000000"/>
          <w:kern w:val="0"/>
          <w:sz w:val="32"/>
          <w:szCs w:val="30"/>
        </w:rPr>
      </w:pPr>
    </w:p>
    <w:p w:rsidR="00684704" w:rsidRDefault="00684704">
      <w:pPr>
        <w:jc w:val="left"/>
        <w:rPr>
          <w:rFonts w:ascii="仿宋_GB2312" w:eastAsia="仿宋_GB2312" w:hAnsi="宋体" w:cs="宋体"/>
          <w:color w:val="000000"/>
          <w:kern w:val="0"/>
          <w:sz w:val="32"/>
          <w:szCs w:val="30"/>
        </w:rPr>
      </w:pPr>
    </w:p>
    <w:p w:rsidR="00684704" w:rsidRDefault="00684704">
      <w:pPr>
        <w:jc w:val="left"/>
        <w:rPr>
          <w:rFonts w:ascii="仿宋_GB2312" w:eastAsia="仿宋_GB2312" w:hAnsi="宋体" w:cs="宋体"/>
          <w:color w:val="000000"/>
          <w:kern w:val="0"/>
          <w:sz w:val="32"/>
          <w:szCs w:val="30"/>
        </w:rPr>
      </w:pPr>
    </w:p>
    <w:p w:rsidR="00684704" w:rsidRDefault="0014587E">
      <w:pPr>
        <w:jc w:val="center"/>
        <w:rPr>
          <w:rFonts w:ascii="黑体" w:eastAsia="黑体" w:hAnsi="黑体"/>
          <w:b/>
          <w:sz w:val="32"/>
          <w:szCs w:val="32"/>
        </w:rPr>
      </w:pPr>
      <w:r>
        <w:rPr>
          <w:rFonts w:ascii="黑体" w:eastAsia="黑体" w:hAnsi="黑体" w:hint="eastAsia"/>
          <w:b/>
          <w:sz w:val="32"/>
          <w:szCs w:val="32"/>
        </w:rPr>
        <w:t>第四部分  名词解释</w:t>
      </w:r>
    </w:p>
    <w:p w:rsidR="00684704" w:rsidRDefault="00684704">
      <w:pPr>
        <w:ind w:firstLineChars="200" w:firstLine="640"/>
        <w:jc w:val="left"/>
        <w:rPr>
          <w:rFonts w:ascii="仿宋_GB2312" w:eastAsia="仿宋_GB2312" w:hAnsi="宋体" w:cs="宋体"/>
          <w:color w:val="000000"/>
          <w:kern w:val="0"/>
          <w:sz w:val="32"/>
          <w:szCs w:val="32"/>
        </w:rPr>
      </w:pPr>
    </w:p>
    <w:p w:rsidR="00684704" w:rsidRDefault="0014587E">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w:t>
      </w:r>
      <w:r>
        <w:rPr>
          <w:rFonts w:ascii="仿宋_GB2312" w:eastAsia="仿宋_GB2312" w:cs="宋体" w:hint="eastAsia"/>
          <w:bCs/>
          <w:color w:val="000000"/>
          <w:kern w:val="0"/>
          <w:sz w:val="32"/>
          <w:szCs w:val="32"/>
          <w:lang w:val="zh-CN"/>
        </w:rPr>
        <w:lastRenderedPageBreak/>
        <w:t>偿使用收入、政府住房基金收入、捐赠收入等财政收入。</w:t>
      </w:r>
    </w:p>
    <w:p w:rsidR="00684704" w:rsidRDefault="0014587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684704" w:rsidRDefault="0014587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684704" w:rsidRDefault="0014587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684704" w:rsidRDefault="0014587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684704" w:rsidRDefault="0014587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684704" w:rsidRDefault="0014587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684704" w:rsidRDefault="0014587E">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w:t>
      </w:r>
      <w:r>
        <w:rPr>
          <w:rFonts w:ascii="仿宋_GB2312" w:eastAsia="仿宋_GB2312" w:cs="宋体" w:hint="eastAsia"/>
          <w:bCs/>
          <w:color w:val="000000"/>
          <w:kern w:val="0"/>
          <w:sz w:val="32"/>
          <w:szCs w:val="32"/>
          <w:lang w:val="zh-CN"/>
        </w:rPr>
        <w:lastRenderedPageBreak/>
        <w:t>入”、“单位自有资金收入”收入不足安排支出的情况下，使用以前年度积累的事业基金（事业单位当年收入和支出相抵后按国家规定提取，用于弥补以后年度收支差额的基金）弥补本年度收支缺口的资金。</w:t>
      </w:r>
    </w:p>
    <w:p w:rsidR="00684704" w:rsidRDefault="0014587E">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684704" w:rsidRDefault="0014587E">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w:t>
      </w:r>
      <w:r>
        <w:rPr>
          <w:rFonts w:ascii="仿宋_GB2312" w:eastAsia="仿宋_GB2312" w:hAnsi="黑体" w:cs="仿宋_GB2312" w:hint="eastAsia"/>
          <w:sz w:val="32"/>
          <w:szCs w:val="32"/>
        </w:rPr>
        <w:t>社会保障和就业支出（类）行政事业单位养老支出（款）机关事业单位基本养老保险缴费支出（项）</w:t>
      </w:r>
      <w:r>
        <w:rPr>
          <w:rFonts w:ascii="仿宋_GB2312" w:eastAsia="仿宋_GB2312" w:hAnsi="宋体" w:cs="宋体" w:hint="eastAsia"/>
          <w:color w:val="000000"/>
          <w:kern w:val="0"/>
          <w:sz w:val="32"/>
          <w:szCs w:val="30"/>
        </w:rPr>
        <w:t>：反映</w:t>
      </w:r>
      <w:r>
        <w:rPr>
          <w:rFonts w:ascii="仿宋_GB2312" w:eastAsia="仿宋_GB2312" w:hAnsi="黑体" w:cs="仿宋_GB2312" w:hint="eastAsia"/>
          <w:sz w:val="32"/>
          <w:szCs w:val="32"/>
        </w:rPr>
        <w:t>机关事业单位实施养老保险制度有单位缴纳的基本养老保险费支出</w:t>
      </w:r>
      <w:r>
        <w:rPr>
          <w:rFonts w:ascii="仿宋_GB2312" w:eastAsia="仿宋_GB2312" w:hAnsi="宋体" w:cs="宋体" w:hint="eastAsia"/>
          <w:color w:val="000000"/>
          <w:kern w:val="0"/>
          <w:sz w:val="32"/>
          <w:szCs w:val="30"/>
        </w:rPr>
        <w:t>。</w:t>
      </w:r>
    </w:p>
    <w:p w:rsidR="00684704" w:rsidRDefault="0014587E">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w:t>
      </w:r>
      <w:r>
        <w:rPr>
          <w:rFonts w:ascii="仿宋_GB2312" w:eastAsia="仿宋_GB2312" w:hAnsi="黑体" w:cs="仿宋_GB2312" w:hint="eastAsia"/>
          <w:sz w:val="32"/>
          <w:szCs w:val="32"/>
        </w:rPr>
        <w:t>卫生健康支出（类）行政事业单位医疗（款）行政单位医疗（项）</w:t>
      </w:r>
      <w:r>
        <w:rPr>
          <w:rFonts w:ascii="仿宋_GB2312" w:eastAsia="仿宋_GB2312" w:hAnsi="宋体" w:cs="宋体" w:hint="eastAsia"/>
          <w:color w:val="000000"/>
          <w:kern w:val="0"/>
          <w:sz w:val="32"/>
          <w:szCs w:val="30"/>
        </w:rPr>
        <w:t>：反映财政部门安排的行政单位（包括实行公务员管理的事业单位，下同）基本医疗保险缴费经费，未参加医疗保险的行政单位的公费医疗经费，按国家规定享受离休人员、红军老战士待遇人员的医疗经费。</w:t>
      </w:r>
    </w:p>
    <w:p w:rsidR="00684704" w:rsidRDefault="0014587E">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w:t>
      </w:r>
      <w:r>
        <w:rPr>
          <w:rFonts w:ascii="仿宋_GB2312" w:eastAsia="仿宋_GB2312" w:hAnsi="黑体" w:cs="仿宋_GB2312" w:hint="eastAsia"/>
          <w:sz w:val="32"/>
          <w:szCs w:val="32"/>
        </w:rPr>
        <w:t>住房保障支出（类）住房改革支出（款）住房公积金（项）</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行政事业单位按人力资源和社会保障部、财政部规定的基本工资和津贴补贴以及规定比例为职工缴纳的住房公积金</w:t>
      </w:r>
      <w:r>
        <w:rPr>
          <w:rFonts w:ascii="仿宋_GB2312" w:eastAsia="仿宋_GB2312" w:hAnsi="宋体" w:cs="宋体" w:hint="eastAsia"/>
          <w:color w:val="000000"/>
          <w:kern w:val="0"/>
          <w:sz w:val="32"/>
          <w:szCs w:val="30"/>
        </w:rPr>
        <w:t>。</w:t>
      </w:r>
    </w:p>
    <w:p w:rsidR="00684704" w:rsidRDefault="0014587E">
      <w:pPr>
        <w:rPr>
          <w:rFonts w:ascii="仿宋_GB2312" w:eastAsia="仿宋_GB2312" w:hAnsi="黑体"/>
          <w:sz w:val="32"/>
          <w:szCs w:val="32"/>
        </w:rPr>
      </w:pPr>
      <w:r>
        <w:rPr>
          <w:rFonts w:ascii="仿宋_GB2312" w:eastAsia="仿宋_GB2312" w:hAnsi="宋体" w:cs="宋体" w:hint="eastAsia"/>
          <w:color w:val="000000"/>
          <w:kern w:val="0"/>
          <w:sz w:val="32"/>
          <w:szCs w:val="30"/>
        </w:rPr>
        <w:t>十三、</w:t>
      </w:r>
      <w:r>
        <w:rPr>
          <w:rFonts w:ascii="仿宋_GB2312" w:eastAsia="仿宋_GB2312" w:hAnsi="黑体" w:cs="仿宋_GB2312" w:hint="eastAsia"/>
          <w:sz w:val="32"/>
          <w:szCs w:val="32"/>
        </w:rPr>
        <w:t>灾害防治及应急管理支出（类）应急管理事务（款）行政运行（项）：反映</w:t>
      </w:r>
      <w:r>
        <w:rPr>
          <w:rFonts w:ascii="仿宋_GB2312" w:eastAsia="仿宋_GB2312" w:hAnsi="宋体" w:cs="宋体" w:hint="eastAsia"/>
          <w:color w:val="000000"/>
          <w:kern w:val="0"/>
          <w:sz w:val="32"/>
          <w:szCs w:val="30"/>
        </w:rPr>
        <w:t>行政单位（包括实行公务员管理的事业单位）的基本支出</w:t>
      </w:r>
      <w:r>
        <w:rPr>
          <w:rFonts w:ascii="仿宋_GB2312" w:eastAsia="仿宋_GB2312" w:hAnsi="黑体" w:hint="eastAsia"/>
          <w:sz w:val="32"/>
          <w:szCs w:val="32"/>
        </w:rPr>
        <w:t>。</w:t>
      </w:r>
    </w:p>
    <w:p w:rsidR="00684704" w:rsidRDefault="0014587E">
      <w:pPr>
        <w:ind w:firstLineChars="200" w:firstLine="640"/>
        <w:rPr>
          <w:rFonts w:ascii="仿宋_GB2312" w:eastAsia="仿宋_GB2312" w:hAnsi="黑体"/>
          <w:sz w:val="32"/>
          <w:szCs w:val="32"/>
        </w:rPr>
      </w:pPr>
      <w:r>
        <w:rPr>
          <w:rFonts w:ascii="仿宋_GB2312" w:eastAsia="仿宋_GB2312" w:hAnsi="宋体" w:cs="宋体" w:hint="eastAsia"/>
          <w:color w:val="000000"/>
          <w:kern w:val="0"/>
          <w:sz w:val="32"/>
          <w:szCs w:val="30"/>
        </w:rPr>
        <w:t>十四、</w:t>
      </w:r>
      <w:r>
        <w:rPr>
          <w:rFonts w:ascii="仿宋_GB2312" w:eastAsia="仿宋_GB2312" w:hAnsi="黑体" w:cs="仿宋_GB2312" w:hint="eastAsia"/>
          <w:sz w:val="32"/>
          <w:szCs w:val="32"/>
        </w:rPr>
        <w:t>灾害防治及应急管理支出（类）应急管理事务（款）</w:t>
      </w:r>
      <w:r>
        <w:rPr>
          <w:rFonts w:ascii="仿宋_GB2312" w:eastAsia="仿宋_GB2312" w:hAnsi="黑体" w:cs="仿宋_GB2312" w:hint="eastAsia"/>
          <w:sz w:val="32"/>
          <w:szCs w:val="32"/>
        </w:rPr>
        <w:lastRenderedPageBreak/>
        <w:t>一般行政管理事务（项）：反映</w:t>
      </w:r>
      <w:r>
        <w:rPr>
          <w:rFonts w:ascii="仿宋_GB2312" w:eastAsia="仿宋_GB2312" w:hAnsi="宋体" w:cs="宋体" w:hint="eastAsia"/>
          <w:color w:val="000000"/>
          <w:kern w:val="0"/>
          <w:sz w:val="32"/>
          <w:szCs w:val="30"/>
        </w:rPr>
        <w:t>行政单位（包括实行公务员管理的事业单位）未单独设置项级科目的其他项目支出</w:t>
      </w:r>
      <w:r>
        <w:rPr>
          <w:rFonts w:ascii="仿宋_GB2312" w:eastAsia="仿宋_GB2312" w:hAnsi="黑体" w:hint="eastAsia"/>
          <w:sz w:val="32"/>
          <w:szCs w:val="32"/>
        </w:rPr>
        <w:t>。</w:t>
      </w:r>
    </w:p>
    <w:p w:rsidR="00684704" w:rsidRDefault="0014587E">
      <w:pPr>
        <w:rPr>
          <w:rFonts w:ascii="仿宋_GB2312" w:eastAsia="仿宋_GB2312" w:hAnsi="黑体"/>
          <w:sz w:val="32"/>
          <w:szCs w:val="32"/>
        </w:rPr>
      </w:pPr>
      <w:r>
        <w:rPr>
          <w:rFonts w:ascii="仿宋_GB2312" w:eastAsia="仿宋_GB2312" w:hAnsi="宋体" w:cs="宋体" w:hint="eastAsia"/>
          <w:color w:val="000000"/>
          <w:kern w:val="0"/>
          <w:sz w:val="32"/>
          <w:szCs w:val="30"/>
        </w:rPr>
        <w:t>十五、</w:t>
      </w:r>
      <w:r>
        <w:rPr>
          <w:rFonts w:ascii="仿宋_GB2312" w:eastAsia="仿宋_GB2312" w:hAnsi="黑体" w:cs="仿宋_GB2312" w:hint="eastAsia"/>
          <w:sz w:val="32"/>
          <w:szCs w:val="32"/>
        </w:rPr>
        <w:t>灾害防治及应急管理支出（类）应急管理事务（款）安全监管（项）：反映</w:t>
      </w:r>
      <w:r>
        <w:rPr>
          <w:rFonts w:ascii="仿宋_GB2312" w:eastAsia="仿宋_GB2312" w:hAnsi="宋体" w:cs="宋体" w:hint="eastAsia"/>
          <w:color w:val="000000"/>
          <w:kern w:val="0"/>
          <w:sz w:val="32"/>
          <w:szCs w:val="30"/>
        </w:rPr>
        <w:t>安全生产监管方面的支出</w:t>
      </w:r>
      <w:r>
        <w:rPr>
          <w:rFonts w:ascii="仿宋_GB2312" w:eastAsia="仿宋_GB2312" w:hAnsi="黑体" w:hint="eastAsia"/>
          <w:sz w:val="32"/>
          <w:szCs w:val="32"/>
        </w:rPr>
        <w:t>。</w:t>
      </w:r>
    </w:p>
    <w:p w:rsidR="00684704" w:rsidRDefault="0014587E">
      <w:pPr>
        <w:rPr>
          <w:rFonts w:ascii="仿宋_GB2312" w:eastAsia="仿宋_GB2312" w:hAnsi="黑体"/>
          <w:sz w:val="32"/>
          <w:szCs w:val="32"/>
        </w:rPr>
      </w:pPr>
      <w:r>
        <w:rPr>
          <w:rFonts w:ascii="仿宋_GB2312" w:eastAsia="仿宋_GB2312" w:hAnsi="宋体" w:cs="宋体" w:hint="eastAsia"/>
          <w:color w:val="000000"/>
          <w:kern w:val="0"/>
          <w:sz w:val="32"/>
          <w:szCs w:val="30"/>
        </w:rPr>
        <w:t>十六、</w:t>
      </w:r>
      <w:r>
        <w:rPr>
          <w:rFonts w:ascii="仿宋_GB2312" w:eastAsia="仿宋_GB2312" w:hAnsi="黑体" w:cs="仿宋_GB2312" w:hint="eastAsia"/>
          <w:sz w:val="32"/>
          <w:szCs w:val="32"/>
        </w:rPr>
        <w:t>灾害防治及应急管理支出（类）应急管理事务（款）安全生产基础（项）：反映非煤矿山、石油、冶金、有色等工矿商贸行业安全生产基础工作的支出</w:t>
      </w:r>
      <w:r>
        <w:rPr>
          <w:rFonts w:ascii="仿宋_GB2312" w:eastAsia="仿宋_GB2312" w:hAnsi="黑体" w:hint="eastAsia"/>
          <w:sz w:val="32"/>
          <w:szCs w:val="32"/>
        </w:rPr>
        <w:t>。</w:t>
      </w:r>
    </w:p>
    <w:p w:rsidR="00684704" w:rsidRDefault="0014587E">
      <w:pPr>
        <w:rPr>
          <w:rFonts w:ascii="仿宋_GB2312" w:eastAsia="仿宋_GB2312" w:hAnsi="黑体"/>
          <w:sz w:val="32"/>
          <w:szCs w:val="32"/>
        </w:rPr>
      </w:pPr>
      <w:r>
        <w:rPr>
          <w:rFonts w:ascii="仿宋_GB2312" w:eastAsia="仿宋_GB2312" w:hAnsi="宋体" w:cs="宋体" w:hint="eastAsia"/>
          <w:color w:val="000000"/>
          <w:kern w:val="0"/>
          <w:sz w:val="32"/>
          <w:szCs w:val="30"/>
        </w:rPr>
        <w:t>十七、</w:t>
      </w:r>
      <w:r>
        <w:rPr>
          <w:rFonts w:ascii="仿宋_GB2312" w:eastAsia="仿宋_GB2312" w:hAnsi="黑体" w:cs="仿宋_GB2312" w:hint="eastAsia"/>
          <w:sz w:val="32"/>
          <w:szCs w:val="32"/>
        </w:rPr>
        <w:t>灾害防治及应急管理支出（类）应急管理事务（款）事业运行（项）：反映事业单位的基本支出，不包括行政单位</w:t>
      </w:r>
      <w:r>
        <w:rPr>
          <w:rFonts w:ascii="仿宋_GB2312" w:eastAsia="仿宋_GB2312" w:hAnsi="宋体" w:cs="宋体" w:hint="eastAsia"/>
          <w:color w:val="000000"/>
          <w:kern w:val="0"/>
          <w:sz w:val="32"/>
          <w:szCs w:val="30"/>
        </w:rPr>
        <w:t>（包括实行公务员管理的事业单位）后勤服务中心、医务室等附属事业单位</w:t>
      </w:r>
      <w:r>
        <w:rPr>
          <w:rFonts w:ascii="仿宋_GB2312" w:eastAsia="仿宋_GB2312" w:hAnsi="黑体" w:hint="eastAsia"/>
          <w:sz w:val="32"/>
          <w:szCs w:val="32"/>
        </w:rPr>
        <w:t>。</w:t>
      </w:r>
    </w:p>
    <w:p w:rsidR="00684704" w:rsidRDefault="0014587E">
      <w:pPr>
        <w:ind w:firstLineChars="200" w:firstLine="640"/>
        <w:rPr>
          <w:rFonts w:ascii="仿宋_GB2312" w:eastAsia="仿宋_GB2312" w:hAnsi="黑体"/>
          <w:sz w:val="32"/>
          <w:szCs w:val="32"/>
        </w:rPr>
      </w:pPr>
      <w:r>
        <w:rPr>
          <w:rFonts w:ascii="仿宋_GB2312" w:eastAsia="仿宋_GB2312" w:hAnsi="宋体" w:cs="宋体" w:hint="eastAsia"/>
          <w:color w:val="000000"/>
          <w:kern w:val="0"/>
          <w:sz w:val="32"/>
          <w:szCs w:val="30"/>
        </w:rPr>
        <w:t>十八、</w:t>
      </w:r>
      <w:r>
        <w:rPr>
          <w:rFonts w:ascii="仿宋_GB2312" w:eastAsia="仿宋_GB2312" w:hAnsi="黑体" w:cs="仿宋_GB2312" w:hint="eastAsia"/>
          <w:sz w:val="32"/>
          <w:szCs w:val="32"/>
        </w:rPr>
        <w:t>灾害防治及应急管理支出（类）自然灾害防治（款）地质灾害防治（项）：反映防治地质灾害方面的支出</w:t>
      </w:r>
      <w:r>
        <w:rPr>
          <w:rFonts w:ascii="仿宋_GB2312" w:eastAsia="仿宋_GB2312" w:hAnsi="黑体" w:hint="eastAsia"/>
          <w:sz w:val="32"/>
          <w:szCs w:val="32"/>
        </w:rPr>
        <w:t>。</w:t>
      </w:r>
    </w:p>
    <w:p w:rsidR="00684704" w:rsidRDefault="0014587E">
      <w:pPr>
        <w:ind w:firstLineChars="200" w:firstLine="640"/>
        <w:rPr>
          <w:rFonts w:ascii="仿宋_GB2312" w:eastAsia="仿宋_GB2312" w:hAnsi="黑体"/>
          <w:sz w:val="32"/>
          <w:szCs w:val="32"/>
        </w:rPr>
      </w:pPr>
      <w:r>
        <w:rPr>
          <w:rFonts w:ascii="仿宋_GB2312" w:eastAsia="仿宋_GB2312" w:hAnsi="宋体" w:cs="宋体" w:hint="eastAsia"/>
          <w:color w:val="000000"/>
          <w:kern w:val="0"/>
          <w:sz w:val="32"/>
          <w:szCs w:val="30"/>
        </w:rPr>
        <w:t>十九、</w:t>
      </w:r>
      <w:r>
        <w:rPr>
          <w:rFonts w:ascii="仿宋_GB2312" w:eastAsia="仿宋_GB2312" w:hAnsi="黑体" w:cs="仿宋_GB2312" w:hint="eastAsia"/>
          <w:sz w:val="32"/>
          <w:szCs w:val="32"/>
        </w:rPr>
        <w:t>灾害防治及应急管理支出（类）自然灾害防治（款）其他自然灾害防治支出（项）：反映除上述项目以外其他用于自然灾害防治的支出</w:t>
      </w:r>
      <w:r>
        <w:rPr>
          <w:rFonts w:ascii="仿宋_GB2312" w:eastAsia="仿宋_GB2312" w:hAnsi="黑体" w:hint="eastAsia"/>
          <w:sz w:val="32"/>
          <w:szCs w:val="32"/>
        </w:rPr>
        <w:t>。</w:t>
      </w:r>
    </w:p>
    <w:p w:rsidR="00684704" w:rsidRDefault="0014587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二十、</w:t>
      </w:r>
      <w:r>
        <w:rPr>
          <w:rFonts w:ascii="仿宋_GB2312" w:eastAsia="仿宋_GB2312" w:hAnsi="黑体" w:cs="仿宋_GB2312" w:hint="eastAsia"/>
          <w:sz w:val="32"/>
          <w:szCs w:val="32"/>
        </w:rPr>
        <w:t>灾害防治及应急管理支出（类）自然灾害救灾及恢复重建支出（款）其他自然灾害救灾及恢复重建支出（项）：反映除上述项目以外其他用于自然灾害救灾、灾后恢复重建等方面的支出。</w:t>
      </w:r>
    </w:p>
    <w:p w:rsidR="00684704" w:rsidRDefault="0014587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二十一、基本支出：指行政事业单位用于为保障其机构正常运转、完成日常工作任务而发生的人员支出和公用支出。</w:t>
      </w:r>
    </w:p>
    <w:p w:rsidR="00684704" w:rsidRDefault="0014587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二十二、项目支出：指在基本支出之外为完成特定的行政工作任务或事业发展目标所发生的支出。</w:t>
      </w:r>
    </w:p>
    <w:p w:rsidR="00684704" w:rsidRDefault="0014587E">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二十</w:t>
      </w:r>
      <w:r>
        <w:rPr>
          <w:rFonts w:ascii="仿宋_GB2312" w:eastAsia="仿宋_GB2312" w:hAnsi="宋体" w:cs="宋体" w:hint="eastAsia"/>
          <w:color w:val="000000"/>
          <w:kern w:val="0"/>
          <w:sz w:val="32"/>
          <w:szCs w:val="30"/>
        </w:rPr>
        <w:t>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684704" w:rsidRDefault="0014587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二十四、机关运行经费：包括办公及印刷费、邮电费、差旅费、会议费、日常维修费、专用材料及一般设备购置费、办公用房水电费、办公用房取暖费、办公用房物业管理费、公务用车运行维护费以及其他费用。</w:t>
      </w:r>
    </w:p>
    <w:p w:rsidR="00684704" w:rsidRDefault="00684704">
      <w:pPr>
        <w:ind w:firstLineChars="200" w:firstLine="640"/>
        <w:rPr>
          <w:rFonts w:ascii="仿宋_GB2312" w:eastAsia="仿宋_GB2312" w:hAnsi="黑体" w:cs="仿宋_GB2312"/>
          <w:sz w:val="32"/>
          <w:szCs w:val="32"/>
        </w:rPr>
      </w:pPr>
    </w:p>
    <w:p w:rsidR="00684704" w:rsidRDefault="00684704">
      <w:pPr>
        <w:ind w:firstLineChars="200" w:firstLine="640"/>
        <w:jc w:val="left"/>
        <w:rPr>
          <w:rFonts w:ascii="仿宋_GB2312" w:eastAsia="仿宋_GB2312" w:hAnsi="黑体" w:cs="仿宋_GB2312"/>
          <w:sz w:val="32"/>
          <w:szCs w:val="32"/>
        </w:rPr>
      </w:pPr>
    </w:p>
    <w:sectPr w:rsidR="00684704" w:rsidSect="00684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812" w:rsidRDefault="00A81812" w:rsidP="00DE3BAA">
      <w:r>
        <w:separator/>
      </w:r>
    </w:p>
  </w:endnote>
  <w:endnote w:type="continuationSeparator" w:id="1">
    <w:p w:rsidR="00A81812" w:rsidRDefault="00A81812" w:rsidP="00DE3BA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812" w:rsidRDefault="00A81812" w:rsidP="00DE3BAA">
      <w:r>
        <w:separator/>
      </w:r>
    </w:p>
  </w:footnote>
  <w:footnote w:type="continuationSeparator" w:id="1">
    <w:p w:rsidR="00A81812" w:rsidRDefault="00A81812" w:rsidP="00DE3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5E3CC9C3"/>
    <w:multiLevelType w:val="singleLevel"/>
    <w:tmpl w:val="5E3CC9C3"/>
    <w:lvl w:ilvl="0">
      <w:start w:val="7"/>
      <w:numFmt w:val="decimal"/>
      <w:suff w:val="nothing"/>
      <w:lvlText w:val="%1."/>
      <w:lvlJc w:val="left"/>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00002A5F"/>
    <w:rsid w:val="00003088"/>
    <w:rsid w:val="000366A9"/>
    <w:rsid w:val="001326C1"/>
    <w:rsid w:val="0014587E"/>
    <w:rsid w:val="00173B57"/>
    <w:rsid w:val="001A23E1"/>
    <w:rsid w:val="001A7472"/>
    <w:rsid w:val="002530AD"/>
    <w:rsid w:val="00283E6E"/>
    <w:rsid w:val="00293316"/>
    <w:rsid w:val="002956BC"/>
    <w:rsid w:val="002A59FA"/>
    <w:rsid w:val="002E07A4"/>
    <w:rsid w:val="002E73B0"/>
    <w:rsid w:val="00343757"/>
    <w:rsid w:val="003847B6"/>
    <w:rsid w:val="004313AB"/>
    <w:rsid w:val="004522A5"/>
    <w:rsid w:val="00474F12"/>
    <w:rsid w:val="004A1C49"/>
    <w:rsid w:val="004B1A10"/>
    <w:rsid w:val="00517364"/>
    <w:rsid w:val="00522287"/>
    <w:rsid w:val="00525863"/>
    <w:rsid w:val="00537B3F"/>
    <w:rsid w:val="0059423F"/>
    <w:rsid w:val="005C2065"/>
    <w:rsid w:val="00640059"/>
    <w:rsid w:val="00683610"/>
    <w:rsid w:val="00684704"/>
    <w:rsid w:val="006871F7"/>
    <w:rsid w:val="00696476"/>
    <w:rsid w:val="006A2A36"/>
    <w:rsid w:val="006B1FB3"/>
    <w:rsid w:val="006C102A"/>
    <w:rsid w:val="006D6C06"/>
    <w:rsid w:val="006F00B3"/>
    <w:rsid w:val="007151D8"/>
    <w:rsid w:val="0075151D"/>
    <w:rsid w:val="007523E7"/>
    <w:rsid w:val="00785CAE"/>
    <w:rsid w:val="00786240"/>
    <w:rsid w:val="00793101"/>
    <w:rsid w:val="00793A7F"/>
    <w:rsid w:val="007B3322"/>
    <w:rsid w:val="007E4EAF"/>
    <w:rsid w:val="0088119D"/>
    <w:rsid w:val="008B5062"/>
    <w:rsid w:val="009262C2"/>
    <w:rsid w:val="00926751"/>
    <w:rsid w:val="00932F84"/>
    <w:rsid w:val="00947538"/>
    <w:rsid w:val="009547C1"/>
    <w:rsid w:val="009616E6"/>
    <w:rsid w:val="009846A5"/>
    <w:rsid w:val="00995DA5"/>
    <w:rsid w:val="009E613D"/>
    <w:rsid w:val="009F52FB"/>
    <w:rsid w:val="00A545A0"/>
    <w:rsid w:val="00A81812"/>
    <w:rsid w:val="00AE2FF8"/>
    <w:rsid w:val="00BE1257"/>
    <w:rsid w:val="00C31753"/>
    <w:rsid w:val="00C91D51"/>
    <w:rsid w:val="00CA7DBE"/>
    <w:rsid w:val="00CD7757"/>
    <w:rsid w:val="00CE0C42"/>
    <w:rsid w:val="00D955E6"/>
    <w:rsid w:val="00DC65EF"/>
    <w:rsid w:val="00DD3FD8"/>
    <w:rsid w:val="00DE3BAA"/>
    <w:rsid w:val="00E3389C"/>
    <w:rsid w:val="00E73A4A"/>
    <w:rsid w:val="00ED50D0"/>
    <w:rsid w:val="00ED6580"/>
    <w:rsid w:val="00F442C4"/>
    <w:rsid w:val="00F91B44"/>
    <w:rsid w:val="00FB0A31"/>
    <w:rsid w:val="00FC34C6"/>
    <w:rsid w:val="00FF3698"/>
    <w:rsid w:val="015A1A2D"/>
    <w:rsid w:val="02040B26"/>
    <w:rsid w:val="034F01B6"/>
    <w:rsid w:val="036828CF"/>
    <w:rsid w:val="04A86A2F"/>
    <w:rsid w:val="051F65AF"/>
    <w:rsid w:val="08DD18FC"/>
    <w:rsid w:val="130C7369"/>
    <w:rsid w:val="14574B94"/>
    <w:rsid w:val="147D0940"/>
    <w:rsid w:val="1AD362C1"/>
    <w:rsid w:val="1B215238"/>
    <w:rsid w:val="1FD72CBF"/>
    <w:rsid w:val="265B4C02"/>
    <w:rsid w:val="2D2D5FBB"/>
    <w:rsid w:val="2E1503F8"/>
    <w:rsid w:val="2F241725"/>
    <w:rsid w:val="30791988"/>
    <w:rsid w:val="34C577A1"/>
    <w:rsid w:val="35EE4EA7"/>
    <w:rsid w:val="395A25E3"/>
    <w:rsid w:val="3C7441E7"/>
    <w:rsid w:val="3CA31100"/>
    <w:rsid w:val="3DB456EB"/>
    <w:rsid w:val="40385E27"/>
    <w:rsid w:val="40B9547B"/>
    <w:rsid w:val="40C72AE4"/>
    <w:rsid w:val="45BD1570"/>
    <w:rsid w:val="46B23548"/>
    <w:rsid w:val="46C05D2E"/>
    <w:rsid w:val="4AD06A21"/>
    <w:rsid w:val="4B343F01"/>
    <w:rsid w:val="4B5A111E"/>
    <w:rsid w:val="4DA2089F"/>
    <w:rsid w:val="504456A7"/>
    <w:rsid w:val="525611E5"/>
    <w:rsid w:val="526359E0"/>
    <w:rsid w:val="566D56A5"/>
    <w:rsid w:val="5715408B"/>
    <w:rsid w:val="6017517E"/>
    <w:rsid w:val="61E414CB"/>
    <w:rsid w:val="64105BE1"/>
    <w:rsid w:val="68E97971"/>
    <w:rsid w:val="6BA26B59"/>
    <w:rsid w:val="6E9F7392"/>
    <w:rsid w:val="73441511"/>
    <w:rsid w:val="751A5B48"/>
    <w:rsid w:val="7C9600C0"/>
    <w:rsid w:val="7EFF3C6F"/>
    <w:rsid w:val="7FB76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7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8470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84704"/>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684704"/>
    <w:pPr>
      <w:ind w:firstLineChars="200" w:firstLine="420"/>
    </w:pPr>
  </w:style>
  <w:style w:type="character" w:customStyle="1" w:styleId="Char0">
    <w:name w:val="页眉 Char"/>
    <w:basedOn w:val="a0"/>
    <w:link w:val="a4"/>
    <w:uiPriority w:val="99"/>
    <w:semiHidden/>
    <w:qFormat/>
    <w:rsid w:val="00684704"/>
    <w:rPr>
      <w:sz w:val="18"/>
      <w:szCs w:val="18"/>
    </w:rPr>
  </w:style>
  <w:style w:type="character" w:customStyle="1" w:styleId="Char">
    <w:name w:val="页脚 Char"/>
    <w:basedOn w:val="a0"/>
    <w:link w:val="a3"/>
    <w:uiPriority w:val="99"/>
    <w:semiHidden/>
    <w:qFormat/>
    <w:rsid w:val="0068470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林保洁</cp:lastModifiedBy>
  <cp:revision>25</cp:revision>
  <cp:lastPrinted>2020-02-10T02:28:00Z</cp:lastPrinted>
  <dcterms:created xsi:type="dcterms:W3CDTF">2017-02-03T07:31:00Z</dcterms:created>
  <dcterms:modified xsi:type="dcterms:W3CDTF">2020-02-07T03:21:00Z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