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lang w:val="en-US" w:eastAsia="zh-CN"/>
        </w:rPr>
        <w:t>2020</w:t>
      </w:r>
      <w:r>
        <w:rPr>
          <w:rFonts w:hint="eastAsia"/>
          <w:sz w:val="84"/>
          <w:szCs w:val="84"/>
        </w:rPr>
        <w:t>年</w:t>
      </w:r>
      <w:r>
        <w:rPr>
          <w:rFonts w:hint="eastAsia"/>
          <w:sz w:val="84"/>
          <w:szCs w:val="84"/>
          <w:lang w:eastAsia="zh-CN"/>
        </w:rPr>
        <w:t>三亚市崖州区扶贫工作办公室</w:t>
      </w:r>
      <w:r>
        <w:rPr>
          <w:rFonts w:hint="eastAsia"/>
          <w:sz w:val="84"/>
          <w:szCs w:val="84"/>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三亚市崖州区扶贫工作办公室</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lang w:eastAsia="zh-CN"/>
        </w:rPr>
        <w:t>、三亚市崖州区扶贫工作办公室</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三亚市崖州区扶贫工作办公室</w:t>
      </w:r>
      <w:r>
        <w:rPr>
          <w:rFonts w:hint="eastAsia" w:ascii="黑体" w:hAnsi="黑体" w:eastAsia="黑体"/>
          <w:sz w:val="32"/>
          <w:szCs w:val="32"/>
          <w:lang w:val="en-US" w:eastAsia="zh-CN"/>
        </w:rPr>
        <w:t>2020</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三亚市崖州区扶贫工作办公室</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贯彻落实党和国家、省市有关扶贫、革命老区建设工作的方针政策、法律法规，执行市委市政府、区委区政府决策部署和中国（海南）自由贸易试验区、中国特色自由贸易港政策措施。</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研究</w:t>
      </w:r>
      <w:r>
        <w:rPr>
          <w:rFonts w:hint="eastAsia" w:ascii="仿宋_GB2312" w:hAnsi="黑体" w:eastAsia="仿宋_GB2312" w:cs="仿宋_GB2312"/>
          <w:sz w:val="32"/>
          <w:szCs w:val="32"/>
        </w:rPr>
        <w:t>拟订</w:t>
      </w:r>
      <w:r>
        <w:rPr>
          <w:rFonts w:hint="eastAsia" w:ascii="仿宋_GB2312" w:hAnsi="黑体" w:eastAsia="仿宋_GB2312" w:cs="仿宋_GB2312"/>
          <w:sz w:val="32"/>
          <w:szCs w:val="32"/>
          <w:lang w:eastAsia="zh-CN"/>
        </w:rPr>
        <w:t>并组织实施全区扶贫、革命老区建设工作的规划和措施，研究提出中国（海南）自由贸易试验区、中国特色自由贸易港扶贫工作方面的意见和建议。</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发挥区委、区政府扶贫开发工作的参谋助手作用，承担区扶贫开发领导小组办公室、区打赢脱贫攻坚战指挥部办公室、区驻村工作队管理办公室的日常工作。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协调拟订区扶贫资金的革命老区和革命老区建设资金的分配方案，监督检查扶贫资金、革命老区建设资金的使用，协助有关部门做好扶贫资金和革命老区建设资金的审计工作；指导扶贫、革命老区建设项目的实施。负责贫困地区防灾减灾和灾后重建扶贫项目的相关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组织协调推进全区脱贫攻坚工作，牵头建立脱贫长效机制。</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协调社会各界的扶贫活动，组织协调区直机关、企事业单位、军队和社会团体开展定点扶贫工作；联系上级机关和企业帮扶贫困村的工作。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拟订全区扶贫开发工作的检查考核方案，组织实施扶贫开发情况决策部署、中心工作和重点任务落实情况的督查考核工作。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加强扶贫开发信息化建设及扶贫对象动态管理，对扶贫开发情况进行统计和动态监测，指导扶贫系统统计信息工作。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指导贫困地区开展整村推进、产业化扶贫、扶贫搬迁和深度贫困村扶贫等专项扶贫工作。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负责有关扶贫的对外交流合作；组织开展扶贫开发宣传工作。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制定全区干部扶贫开发培训计划并组织实施。</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组织、协调和指导全区革命老区建设工作。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负责制定全区乡村振兴战略规划，协调推进乡村振兴战略实施；开展乡村振兴有关问题调研和政策研究；开展乡村振兴实绩考核等工作。</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完成区委、区政府和上级部门交办的其他工作任务。</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宋体"/>
          <w:color w:val="000000"/>
          <w:kern w:val="0"/>
          <w:sz w:val="32"/>
          <w:szCs w:val="30"/>
        </w:rPr>
        <w:t>不设内设职能机构</w:t>
      </w:r>
      <w:r>
        <w:rPr>
          <w:rFonts w:hint="eastAsia" w:ascii="仿宋_GB2312" w:hAnsi="黑体" w:eastAsia="仿宋_GB2312" w:cs="宋体"/>
          <w:color w:val="000000"/>
          <w:kern w:val="0"/>
          <w:sz w:val="32"/>
          <w:szCs w:val="30"/>
          <w:lang w:eastAsia="zh-CN"/>
        </w:rPr>
        <w:t>，无下属单位。核定行政编制</w:t>
      </w:r>
      <w:r>
        <w:rPr>
          <w:rFonts w:hint="eastAsia" w:ascii="仿宋_GB2312" w:hAnsi="黑体" w:eastAsia="仿宋_GB2312" w:cs="宋体"/>
          <w:color w:val="000000"/>
          <w:kern w:val="0"/>
          <w:sz w:val="32"/>
          <w:szCs w:val="30"/>
          <w:lang w:val="en-US" w:eastAsia="zh-CN"/>
        </w:rPr>
        <w:t>4名，设主任1名，副主任1名。</w:t>
      </w:r>
    </w:p>
    <w:p>
      <w:pPr>
        <w:pStyle w:val="6"/>
        <w:numPr>
          <w:ilvl w:val="-1"/>
          <w:numId w:val="0"/>
        </w:numPr>
        <w:ind w:left="0" w:firstLine="0" w:firstLineChars="0"/>
        <w:jc w:val="left"/>
        <w:rPr>
          <w:rFonts w:ascii="仿宋_GB2312" w:hAnsi="黑体" w:eastAsia="仿宋_GB2312" w:cs="仿宋_GB2312"/>
          <w:sz w:val="32"/>
          <w:szCs w:val="32"/>
        </w:rPr>
      </w:pPr>
    </w:p>
    <w:p>
      <w:pPr>
        <w:pStyle w:val="6"/>
        <w:numPr>
          <w:ilvl w:val="-1"/>
          <w:numId w:val="0"/>
        </w:numPr>
        <w:ind w:left="800" w:firstLine="0" w:firstLineChars="0"/>
        <w:jc w:val="left"/>
        <w:rPr>
          <w:rFonts w:ascii="仿宋_GB2312" w:hAnsi="黑体" w:eastAsia="仿宋_GB2312" w:cs="仿宋_GB2312"/>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三亚市崖州区扶贫工作办公室</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万元、公共安全支出</w:t>
      </w:r>
      <w:r>
        <w:rPr>
          <w:rFonts w:hint="eastAsia" w:ascii="仿宋_GB2312" w:hAnsi="黑体" w:eastAsia="仿宋_GB2312"/>
          <w:sz w:val="32"/>
          <w:szCs w:val="32"/>
          <w:lang w:val="en-US" w:eastAsia="zh-CN"/>
        </w:rPr>
        <w:t>0万元、教育支出0万元、科学技术支出0万元、文化旅游体育与传媒支出0万元、社会保障和就业支出3.98594万元、社会保险基金支出0万元、卫生健康支出4.95254万元、节能环保支出0万元、城乡社区支出0万元、农林水支出138.99321万元、交通运输支出0万元、资源勘探信息等支出0万元、商业服务业等支出0万元、金融支出0万元、援助其他地区支出0万元、自然资源海洋气象等支出0万元、住房保障支出3.40201万元、粮油物资储备支出0万元、灾害防治及应急管理支出0万元、预备费0万元、其它支出0万元、转移性支出0万元、债务还本支出0万元、债务付息支出0万元、债务发行费用支出0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我办是机构改革后</w:t>
      </w:r>
      <w:r>
        <w:rPr>
          <w:rFonts w:hint="eastAsia" w:ascii="仿宋_GB2312" w:hAnsi="黑体" w:eastAsia="仿宋_GB2312"/>
          <w:sz w:val="32"/>
          <w:szCs w:val="32"/>
          <w:lang w:val="en-US" w:eastAsia="zh-CN"/>
        </w:rPr>
        <w:t>2019年3月份成立的。</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%；文化旅游体育与传媒支出</w:t>
      </w:r>
      <w:r>
        <w:rPr>
          <w:rFonts w:hint="eastAsia" w:ascii="仿宋_GB2312" w:hAnsi="黑体" w:eastAsia="仿宋_GB2312"/>
          <w:sz w:val="32"/>
          <w:szCs w:val="32"/>
          <w:lang w:val="en-US" w:eastAsia="zh-CN"/>
        </w:rPr>
        <w:t>0万元，占0%；社会保障和就业支出3.98594万元，占2.63%；社会保险基金支出0万元，占0%；卫生健康支出4.95254万元，占3.27%；节能环保支出0万元，占0%；城乡社区支出0万元，占0%；农林水支出138.99321万元91.85%；交通运输支出0万元，占0%；资源勘探信息等支出0万元，占0%；商业服务业等支出0万元；金融支出0万元，占0%；援助其他地区支出0万元，占0%；自然资源海洋气象等支出0万元，占0%；住房保障支出3.40201万元，占2.25%；粮油物资储备支出0万元，占0%；灾害防治及应急管理支出0万元，占0%；预备费0万元，占0%；其它支出0万元，占0%；转移性支出0万元，占0%；债务还本支出0万元，占0%；债务付息支出0万元，占0%；债务发行费用支出0万元，占0%。</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1.社会保障和就业支出（类）行政事业单位养老支出（款） 机关事业单位基本养老保险缴费支出（项）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3.98594</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卫生健康支出（类）行政事业单位医疗（款）行政单位医疗（项）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年预算数为2</w:t>
      </w:r>
      <w:r>
        <w:rPr>
          <w:rFonts w:hint="eastAsia" w:ascii="仿宋_GB2312" w:hAnsi="黑体" w:eastAsia="仿宋_GB2312"/>
          <w:sz w:val="32"/>
          <w:szCs w:val="32"/>
          <w:lang w:val="en-US" w:eastAsia="zh-CN"/>
        </w:rPr>
        <w:t>.</w:t>
      </w:r>
      <w:r>
        <w:rPr>
          <w:rFonts w:hint="eastAsia" w:ascii="仿宋_GB2312" w:hAnsi="黑体" w:eastAsia="仿宋_GB2312"/>
          <w:sz w:val="32"/>
          <w:szCs w:val="32"/>
        </w:rPr>
        <w:t>11753万元</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卫生健康支出（类）行政事业单位医疗（款）公务员医疗补助（项）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年预算数为2</w:t>
      </w:r>
      <w:r>
        <w:rPr>
          <w:rFonts w:hint="eastAsia" w:ascii="仿宋_GB2312" w:hAnsi="黑体" w:eastAsia="仿宋_GB2312"/>
          <w:sz w:val="32"/>
          <w:szCs w:val="32"/>
          <w:lang w:val="en-US" w:eastAsia="zh-CN"/>
        </w:rPr>
        <w:t>.</w:t>
      </w:r>
      <w:r>
        <w:rPr>
          <w:rFonts w:hint="eastAsia" w:ascii="仿宋_GB2312" w:hAnsi="黑体" w:eastAsia="仿宋_GB2312"/>
          <w:sz w:val="32"/>
          <w:szCs w:val="32"/>
        </w:rPr>
        <w:t>83501万元</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农林水支出（类）扶贫（款）行政运行（项）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42.99321</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农林水支出（类）扶贫（款）一般行政管理事务（项）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96</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住房保障支出（类）住房改革支出（款）住房公积金（项）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3.40201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三亚市崖州区扶贫工作办公室</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55.3337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49.6355</w:t>
      </w:r>
      <w:r>
        <w:rPr>
          <w:rFonts w:hint="eastAsia" w:ascii="仿宋_GB2312" w:hAnsi="黑体" w:eastAsia="仿宋_GB2312"/>
          <w:sz w:val="32"/>
          <w:szCs w:val="32"/>
        </w:rPr>
        <w:t>万元，主要包括：基本工资、津贴补贴、奖金、机关事业单位基本养老保险缴费、城镇职工基本医疗保险缴费</w:t>
      </w:r>
      <w:r>
        <w:rPr>
          <w:rFonts w:hint="eastAsia" w:ascii="仿宋_GB2312" w:hAnsi="黑体" w:eastAsia="仿宋_GB2312"/>
          <w:sz w:val="32"/>
          <w:szCs w:val="32"/>
          <w:lang w:eastAsia="zh-CN"/>
        </w:rPr>
        <w:t>、公务员医疗补助缴费、其他社会保障缴费、住房公积金、其他工资福利支出</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5.6982</w:t>
      </w:r>
      <w:r>
        <w:rPr>
          <w:rFonts w:hint="eastAsia" w:ascii="仿宋_GB2312" w:hAnsi="黑体" w:eastAsia="仿宋_GB2312"/>
          <w:sz w:val="32"/>
          <w:szCs w:val="32"/>
        </w:rPr>
        <w:t>万元，主要包括：办公费、咨询费、手续费、水费、电费、</w:t>
      </w:r>
      <w:r>
        <w:rPr>
          <w:rFonts w:hint="eastAsia" w:ascii="仿宋_GB2312" w:hAnsi="黑体" w:eastAsia="仿宋_GB2312"/>
          <w:sz w:val="32"/>
          <w:szCs w:val="32"/>
          <w:lang w:eastAsia="zh-CN"/>
        </w:rPr>
        <w:t>工会经费、福利费、其他交通费用、其他商品和服务支出</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三亚市崖州区扶贫工作办公室</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hint="default"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公务接待费</w:t>
      </w:r>
      <w:r>
        <w:rPr>
          <w:rFonts w:hint="eastAsia" w:ascii="Times New Roman" w:hAnsi="Times New Roman" w:eastAsia="仿宋_GB2312" w:cs="Times New Roman"/>
          <w:sz w:val="32"/>
          <w:shd w:val="clear" w:color="auto" w:fill="FFFFFF"/>
          <w:lang w:val="en-US" w:eastAsia="zh-CN"/>
        </w:rPr>
        <w:t>0万元，与上年预算持平。</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三亚市崖州区扶贫工作办公室</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公务接待费</w:t>
      </w:r>
      <w:r>
        <w:rPr>
          <w:rFonts w:hint="eastAsia" w:ascii="Times New Roman" w:hAnsi="Times New Roman" w:eastAsia="仿宋_GB2312" w:cs="Times New Roman"/>
          <w:sz w:val="32"/>
          <w:shd w:val="clear" w:color="auto" w:fill="FFFFFF"/>
          <w:lang w:val="en-US" w:eastAsia="zh-CN"/>
        </w:rPr>
        <w:t>0万元，与上年预算持平。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崖州区</w:t>
      </w:r>
      <w:r>
        <w:rPr>
          <w:rFonts w:hint="eastAsia" w:ascii="仿宋_GB2312" w:hAnsi="黑体" w:eastAsia="仿宋_GB2312"/>
          <w:sz w:val="32"/>
          <w:szCs w:val="32"/>
          <w:lang w:eastAsia="zh-CN"/>
        </w:rPr>
        <w:t>扶贫工作办公室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rPr>
        <w:t>所有收入和支出均纳入部门预算管理。收入包括：一般公共预算收入、政府性基金收入、事业收入、其他财政资金收入</w:t>
      </w:r>
      <w:r>
        <w:rPr>
          <w:rFonts w:hint="eastAsia" w:ascii="仿宋_GB2312" w:hAnsi="黑体" w:eastAsia="仿宋_GB2312" w:cs="仿宋_GB2312"/>
          <w:sz w:val="32"/>
          <w:szCs w:val="32"/>
          <w:lang w:eastAsia="zh-CN"/>
        </w:rPr>
        <w:t>、收回存量资金收入、事业单位经营收入、</w:t>
      </w:r>
      <w:r>
        <w:rPr>
          <w:rFonts w:hint="eastAsia" w:ascii="仿宋_GB2312" w:hAnsi="黑体" w:eastAsia="仿宋_GB2312"/>
          <w:sz w:val="32"/>
          <w:szCs w:val="32"/>
        </w:rPr>
        <w:t>其他收入；支出包括：一般公共服务支出、外交支出、国防支出、公共安全支出、教育支出、</w:t>
      </w:r>
      <w:r>
        <w:rPr>
          <w:rFonts w:hint="eastAsia" w:ascii="仿宋_GB2312" w:hAnsi="黑体" w:eastAsia="仿宋_GB2312"/>
          <w:sz w:val="32"/>
          <w:szCs w:val="32"/>
          <w:lang w:val="en-US" w:eastAsia="zh-CN"/>
        </w:rPr>
        <w:t>科学技术支出、文化旅游体育与传媒支出、社会保障和就业支出、社会保险基金支出、卫生健康支出、节能环保支出、城乡社区支出、农林水支出、交通运输支出、资源勘探信息等支出、商业服务业等支出、金融支出、援助其他地区支出、自然资源海洋气象等支出、住房保障支出、粮油物资储备支出、灾害防治及应急管理支出、预备费、其它支出、转移性支出、债务还本支出、债务付息支出、</w:t>
      </w:r>
      <w:r>
        <w:rPr>
          <w:rFonts w:hint="eastAsia" w:ascii="仿宋_GB2312" w:hAnsi="黑体" w:eastAsia="仿宋_GB2312"/>
          <w:sz w:val="32"/>
          <w:szCs w:val="32"/>
        </w:rPr>
        <w:t>债务发行费用支出。</w:t>
      </w: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%；一般公共预算收入</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heme="minorBidi"/>
          <w:sz w:val="32"/>
          <w:szCs w:val="32"/>
          <w:lang w:eastAsia="zh-CN"/>
        </w:rPr>
        <w:t>三亚市崖州区扶贫工作办公室</w:t>
      </w:r>
      <w:r>
        <w:rPr>
          <w:rFonts w:hint="eastAsia" w:ascii="黑体" w:hAnsi="黑体" w:eastAsia="黑体" w:cstheme="minorBidi"/>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151.3337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55.3337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36.56</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96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63.44</w:t>
      </w:r>
      <w:r>
        <w:rPr>
          <w:rFonts w:hint="eastAsia" w:ascii="仿宋_GB2312" w:hAnsi="黑体" w:eastAsia="仿宋_GB2312"/>
          <w:sz w:val="32"/>
          <w:szCs w:val="32"/>
        </w:rPr>
        <w:t>%。比上年预算数增加</w:t>
      </w:r>
      <w:r>
        <w:rPr>
          <w:rFonts w:hint="eastAsia" w:ascii="仿宋_GB2312" w:hAnsi="黑体" w:eastAsia="仿宋_GB2312"/>
          <w:sz w:val="32"/>
          <w:szCs w:val="32"/>
          <w:lang w:val="en-US" w:eastAsia="zh-CN"/>
        </w:rPr>
        <w:t>151.3337</w:t>
      </w:r>
      <w:r>
        <w:rPr>
          <w:rFonts w:hint="eastAsia" w:ascii="仿宋_GB2312" w:hAnsi="黑体" w:eastAsia="仿宋_GB2312" w:cs="仿宋_GB2312"/>
          <w:sz w:val="32"/>
          <w:szCs w:val="32"/>
        </w:rPr>
        <w:t>万元，主要是</w:t>
      </w:r>
      <w:r>
        <w:rPr>
          <w:rFonts w:hint="eastAsia" w:ascii="仿宋_GB2312" w:hAnsi="黑体" w:eastAsia="仿宋_GB2312"/>
          <w:sz w:val="32"/>
          <w:szCs w:val="32"/>
          <w:lang w:eastAsia="zh-CN"/>
        </w:rPr>
        <w:t>我办是机构改革后</w:t>
      </w:r>
      <w:r>
        <w:rPr>
          <w:rFonts w:hint="eastAsia" w:ascii="仿宋_GB2312" w:hAnsi="黑体" w:eastAsia="仿宋_GB2312"/>
          <w:sz w:val="32"/>
          <w:szCs w:val="32"/>
          <w:lang w:val="en-US" w:eastAsia="zh-CN"/>
        </w:rPr>
        <w:t>2019年3月份成立的</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5.6982</w:t>
      </w:r>
      <w:bookmarkStart w:id="0" w:name="_GoBack"/>
      <w:bookmarkEnd w:id="0"/>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rPr>
        <w:t>本级预算单位政府采购预算总额</w:t>
      </w:r>
      <w:r>
        <w:rPr>
          <w:rFonts w:hint="eastAsia" w:ascii="仿宋_GB2312" w:hAnsi="黑体" w:eastAsia="仿宋_GB2312" w:cs="仿宋_GB2312"/>
          <w:sz w:val="32"/>
          <w:szCs w:val="32"/>
          <w:lang w:val="en-US" w:eastAsia="zh-CN"/>
        </w:rPr>
        <w:t>10</w:t>
      </w:r>
      <w:r>
        <w:rPr>
          <w:rFonts w:hint="eastAsia" w:ascii="仿宋_GB2312" w:hAnsi="黑体" w:eastAsia="仿宋_GB2312"/>
          <w:sz w:val="32"/>
          <w:szCs w:val="32"/>
        </w:rPr>
        <w:t>万元，其中：政府采购货物预算</w:t>
      </w:r>
      <w:r>
        <w:rPr>
          <w:rFonts w:hint="eastAsia" w:ascii="仿宋_GB2312" w:hAnsi="黑体" w:eastAsia="仿宋_GB2312"/>
          <w:sz w:val="32"/>
          <w:szCs w:val="32"/>
          <w:lang w:val="en-US" w:eastAsia="zh-CN"/>
        </w:rPr>
        <w:t>1</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三亚市崖州区扶贫工作办公室</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个项目实行绩效目标管理</w:t>
      </w:r>
      <w:r>
        <w:rPr>
          <w:rFonts w:hint="eastAsia" w:ascii="仿宋_GB2312" w:hAnsi="黑体" w:eastAsia="仿宋_GB2312" w:cs="仿宋_GB2312"/>
          <w:sz w:val="32"/>
          <w:szCs w:val="32"/>
          <w:lang w:eastAsia="zh-CN"/>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44"/>
    <w:rsid w:val="00000983"/>
    <w:rsid w:val="00003088"/>
    <w:rsid w:val="000B6A1F"/>
    <w:rsid w:val="001326C1"/>
    <w:rsid w:val="00173B57"/>
    <w:rsid w:val="001A23E1"/>
    <w:rsid w:val="001A7472"/>
    <w:rsid w:val="001D62ED"/>
    <w:rsid w:val="002330B8"/>
    <w:rsid w:val="002530AD"/>
    <w:rsid w:val="00283E6E"/>
    <w:rsid w:val="00293316"/>
    <w:rsid w:val="002956BC"/>
    <w:rsid w:val="002A59FA"/>
    <w:rsid w:val="002E73B0"/>
    <w:rsid w:val="00343757"/>
    <w:rsid w:val="0034580F"/>
    <w:rsid w:val="00361BBA"/>
    <w:rsid w:val="003834C9"/>
    <w:rsid w:val="003847B6"/>
    <w:rsid w:val="004313AB"/>
    <w:rsid w:val="004522A5"/>
    <w:rsid w:val="00474F12"/>
    <w:rsid w:val="004902AB"/>
    <w:rsid w:val="004A1C49"/>
    <w:rsid w:val="00522287"/>
    <w:rsid w:val="00525863"/>
    <w:rsid w:val="00537B3F"/>
    <w:rsid w:val="0057063E"/>
    <w:rsid w:val="0059423F"/>
    <w:rsid w:val="005C2065"/>
    <w:rsid w:val="00640059"/>
    <w:rsid w:val="0067644B"/>
    <w:rsid w:val="006871F7"/>
    <w:rsid w:val="006949A5"/>
    <w:rsid w:val="006B1FB3"/>
    <w:rsid w:val="006D6C06"/>
    <w:rsid w:val="0075151D"/>
    <w:rsid w:val="007523E7"/>
    <w:rsid w:val="00757328"/>
    <w:rsid w:val="00786240"/>
    <w:rsid w:val="00793A7F"/>
    <w:rsid w:val="007B3322"/>
    <w:rsid w:val="007D270A"/>
    <w:rsid w:val="007E4EAF"/>
    <w:rsid w:val="007F7D84"/>
    <w:rsid w:val="009262C2"/>
    <w:rsid w:val="00926751"/>
    <w:rsid w:val="00947538"/>
    <w:rsid w:val="009616E6"/>
    <w:rsid w:val="009846A5"/>
    <w:rsid w:val="00995DA5"/>
    <w:rsid w:val="009F52FB"/>
    <w:rsid w:val="00A545A0"/>
    <w:rsid w:val="00AE2FF8"/>
    <w:rsid w:val="00AE38A2"/>
    <w:rsid w:val="00BE1257"/>
    <w:rsid w:val="00BF4CC6"/>
    <w:rsid w:val="00C91D51"/>
    <w:rsid w:val="00C97DC9"/>
    <w:rsid w:val="00CA7DBE"/>
    <w:rsid w:val="00CD7757"/>
    <w:rsid w:val="00DC65EF"/>
    <w:rsid w:val="00DD3FD8"/>
    <w:rsid w:val="00E3389C"/>
    <w:rsid w:val="00E700C6"/>
    <w:rsid w:val="00E71AF9"/>
    <w:rsid w:val="00E73A4A"/>
    <w:rsid w:val="00EB1046"/>
    <w:rsid w:val="00ED50D0"/>
    <w:rsid w:val="00ED6580"/>
    <w:rsid w:val="00F442C4"/>
    <w:rsid w:val="00F91B44"/>
    <w:rsid w:val="00FB0A31"/>
    <w:rsid w:val="00FF3698"/>
    <w:rsid w:val="065A2C88"/>
    <w:rsid w:val="17775B2B"/>
    <w:rsid w:val="1D4001C5"/>
    <w:rsid w:val="20C655B8"/>
    <w:rsid w:val="2AF76062"/>
    <w:rsid w:val="3E3E09C6"/>
    <w:rsid w:val="5C9A52D2"/>
    <w:rsid w:val="6FAF580D"/>
    <w:rsid w:val="73F93E27"/>
    <w:rsid w:val="78E5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613</Words>
  <Characters>3496</Characters>
  <Lines>29</Lines>
  <Paragraphs>8</Paragraphs>
  <TotalTime>1</TotalTime>
  <ScaleCrop>false</ScaleCrop>
  <LinksUpToDate>false</LinksUpToDate>
  <CharactersWithSpaces>4101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2020-02-13T09:02:00Z</dcterms:created>
  <dc:creator>null,null,总收发</dc:creator>
  <cp:lastModifiedBy>李艳青</cp:lastModifiedBy>
  <cp:lastPrinted>2020-04-29T02:54:00Z</cp:lastPrinted>
  <dcterms:modified xsi:type="dcterms:W3CDTF">2021-07-14T10:22:54Z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