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宋体" w:cs="Times New Roman"/>
          <w:sz w:val="84"/>
          <w:szCs w:val="84"/>
          <w:u w:val="single"/>
        </w:rPr>
      </w:pPr>
    </w:p>
    <w:p>
      <w:pPr>
        <w:rPr>
          <w:rFonts w:ascii="黑体" w:hAnsi="黑体" w:eastAsia="黑体" w:cs="黑体"/>
          <w:sz w:val="84"/>
          <w:szCs w:val="84"/>
          <w:u w:val="single"/>
        </w:rPr>
      </w:pPr>
    </w:p>
    <w:p>
      <w:pPr>
        <w:rPr>
          <w:rFonts w:ascii="黑体" w:hAnsi="黑体" w:eastAsia="黑体" w:cs="黑体"/>
          <w:sz w:val="84"/>
          <w:szCs w:val="84"/>
          <w:u w:val="single"/>
        </w:rPr>
      </w:pPr>
    </w:p>
    <w:p>
      <w:pPr>
        <w:rPr>
          <w:rFonts w:ascii="Calibri" w:hAnsi="Calibri" w:eastAsia="宋体" w:cs="Times New Roman"/>
          <w:sz w:val="84"/>
          <w:szCs w:val="84"/>
          <w:u w:val="single"/>
        </w:rPr>
      </w:pPr>
    </w:p>
    <w:p>
      <w:pPr>
        <w:jc w:val="center"/>
        <w:rPr>
          <w:rFonts w:hint="default" w:ascii="宋体" w:hAnsi="宋体" w:eastAsia="宋体" w:cs="宋体"/>
          <w:sz w:val="52"/>
          <w:szCs w:val="52"/>
          <w:lang w:val="en-US" w:eastAsia="zh-CN"/>
        </w:rPr>
      </w:pPr>
      <w:r>
        <w:rPr>
          <w:rFonts w:hint="eastAsia" w:ascii="宋体" w:hAnsi="宋体" w:eastAsia="宋体" w:cs="宋体"/>
          <w:sz w:val="52"/>
          <w:szCs w:val="52"/>
        </w:rPr>
        <w:t>三亚市天涯区卫生健康委员会202</w:t>
      </w:r>
      <w:r>
        <w:rPr>
          <w:rFonts w:hint="eastAsia" w:ascii="宋体" w:hAnsi="宋体" w:eastAsia="宋体" w:cs="宋体"/>
          <w:sz w:val="52"/>
          <w:szCs w:val="52"/>
          <w:lang w:val="en-US" w:eastAsia="zh-CN"/>
        </w:rPr>
        <w:t>1</w:t>
      </w:r>
      <w:r>
        <w:rPr>
          <w:rFonts w:hint="eastAsia" w:ascii="宋体" w:hAnsi="宋体" w:eastAsia="宋体" w:cs="宋体"/>
          <w:sz w:val="52"/>
          <w:szCs w:val="52"/>
        </w:rPr>
        <w:t>年部门预算</w:t>
      </w:r>
      <w:r>
        <w:rPr>
          <w:rFonts w:hint="eastAsia" w:ascii="宋体" w:hAnsi="宋体" w:eastAsia="宋体" w:cs="宋体"/>
          <w:sz w:val="52"/>
          <w:szCs w:val="52"/>
          <w:lang w:val="en-US" w:eastAsia="zh-CN"/>
        </w:rPr>
        <w:t>说明</w:t>
      </w:r>
    </w:p>
    <w:p>
      <w:pPr>
        <w:ind w:firstLine="1680"/>
        <w:jc w:val="center"/>
        <w:rPr>
          <w:rFonts w:hint="eastAsia" w:ascii="宋体" w:hAnsi="宋体" w:eastAsia="宋体" w:cs="宋体"/>
          <w:sz w:val="84"/>
          <w:szCs w:val="84"/>
        </w:rPr>
      </w:pPr>
    </w:p>
    <w:p>
      <w:pPr>
        <w:ind w:firstLine="1680"/>
        <w:jc w:val="center"/>
        <w:rPr>
          <w:rFonts w:ascii="黑体" w:hAnsi="黑体" w:eastAsia="黑体" w:cs="黑体"/>
          <w:sz w:val="84"/>
          <w:szCs w:val="84"/>
        </w:rPr>
      </w:pPr>
    </w:p>
    <w:p>
      <w:pPr>
        <w:ind w:firstLine="1680"/>
        <w:jc w:val="center"/>
        <w:rPr>
          <w:rFonts w:ascii="Calibri" w:hAnsi="Calibri" w:eastAsia="宋体" w:cs="Times New Roman"/>
          <w:sz w:val="84"/>
          <w:szCs w:val="84"/>
        </w:rPr>
      </w:pPr>
    </w:p>
    <w:p>
      <w:pPr>
        <w:rPr>
          <w:rFonts w:ascii="Calibri" w:hAnsi="Calibri" w:eastAsia="宋体" w:cs="Times New Roman"/>
          <w:sz w:val="52"/>
          <w:szCs w:val="52"/>
        </w:rPr>
      </w:pPr>
    </w:p>
    <w:p>
      <w:pPr>
        <w:rPr>
          <w:rFonts w:ascii="Calibri" w:hAnsi="Calibri" w:eastAsia="宋体" w:cs="Times New Roman"/>
          <w:sz w:val="52"/>
          <w:szCs w:val="52"/>
        </w:rPr>
      </w:pPr>
    </w:p>
    <w:p>
      <w:pPr>
        <w:rPr>
          <w:rFonts w:ascii="Calibri" w:hAnsi="Calibri" w:eastAsia="宋体" w:cs="Times New Roman"/>
          <w:sz w:val="52"/>
          <w:szCs w:val="52"/>
        </w:rPr>
      </w:pPr>
    </w:p>
    <w:p>
      <w:pPr>
        <w:jc w:val="center"/>
        <w:rPr>
          <w:rFonts w:ascii="黑体" w:hAnsi="黑体" w:eastAsia="黑体" w:cs="Times New Roman"/>
          <w:sz w:val="52"/>
          <w:szCs w:val="52"/>
        </w:rPr>
      </w:pPr>
      <w:r>
        <w:rPr>
          <w:rFonts w:hint="eastAsia" w:ascii="黑体" w:hAnsi="黑体" w:eastAsia="黑体" w:cs="Times New Roman"/>
          <w:sz w:val="52"/>
          <w:szCs w:val="52"/>
        </w:rPr>
        <w:t>目录</w:t>
      </w:r>
    </w:p>
    <w:p>
      <w:pPr>
        <w:widowControl w:val="0"/>
        <w:numPr>
          <w:ilvl w:val="0"/>
          <w:numId w:val="1"/>
        </w:numPr>
        <w:ind w:left="1320" w:hanging="1320" w:firstLineChars="0"/>
        <w:jc w:val="left"/>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 xml:space="preserve"> 三亚市天涯区卫生健康委员会概况</w:t>
      </w:r>
    </w:p>
    <w:p>
      <w:pPr>
        <w:widowControl w:val="0"/>
        <w:numPr>
          <w:ilvl w:val="0"/>
          <w:numId w:val="2"/>
        </w:numPr>
        <w:ind w:left="720" w:hanging="720" w:firstLineChars="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主要职能</w:t>
      </w:r>
    </w:p>
    <w:p>
      <w:pPr>
        <w:widowControl w:val="0"/>
        <w:numPr>
          <w:ilvl w:val="0"/>
          <w:numId w:val="2"/>
        </w:numPr>
        <w:ind w:left="720" w:hanging="720" w:firstLineChars="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单位预算单位构成</w:t>
      </w:r>
    </w:p>
    <w:p>
      <w:pPr>
        <w:widowControl w:val="0"/>
        <w:numPr>
          <w:ilvl w:val="0"/>
          <w:numId w:val="1"/>
        </w:numPr>
        <w:ind w:left="1320" w:hanging="1320" w:firstLineChars="0"/>
        <w:jc w:val="left"/>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 xml:space="preserve"> 三亚市天涯区卫生健康委员会2021年部门预算表</w:t>
      </w:r>
    </w:p>
    <w:p>
      <w:pPr>
        <w:widowControl w:val="0"/>
        <w:numPr>
          <w:ilvl w:val="0"/>
          <w:numId w:val="3"/>
        </w:numPr>
        <w:ind w:left="720" w:hanging="720" w:firstLineChars="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财政拨款收支总表</w:t>
      </w:r>
    </w:p>
    <w:p>
      <w:pPr>
        <w:widowControl w:val="0"/>
        <w:numPr>
          <w:ilvl w:val="0"/>
          <w:numId w:val="3"/>
        </w:numPr>
        <w:ind w:left="720" w:hanging="720" w:firstLineChars="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一般公共预算支出表</w:t>
      </w:r>
    </w:p>
    <w:p>
      <w:pPr>
        <w:widowControl w:val="0"/>
        <w:numPr>
          <w:ilvl w:val="0"/>
          <w:numId w:val="3"/>
        </w:numPr>
        <w:ind w:left="720" w:hanging="720" w:firstLineChars="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一般公共预算基本支出表</w:t>
      </w:r>
    </w:p>
    <w:p>
      <w:pPr>
        <w:widowControl w:val="0"/>
        <w:numPr>
          <w:ilvl w:val="0"/>
          <w:numId w:val="3"/>
        </w:numPr>
        <w:ind w:left="720" w:hanging="720" w:firstLineChars="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一般公共预算“三公”经费支出表</w:t>
      </w:r>
    </w:p>
    <w:p>
      <w:pPr>
        <w:widowControl w:val="0"/>
        <w:numPr>
          <w:ilvl w:val="0"/>
          <w:numId w:val="3"/>
        </w:numPr>
        <w:ind w:left="720" w:hanging="720" w:firstLineChars="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政府性基金预算支出表</w:t>
      </w:r>
    </w:p>
    <w:p>
      <w:pPr>
        <w:widowControl w:val="0"/>
        <w:numPr>
          <w:ilvl w:val="0"/>
          <w:numId w:val="3"/>
        </w:numPr>
        <w:ind w:left="720" w:hanging="720" w:firstLineChars="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政府性基金预算“三公”经费支出表</w:t>
      </w:r>
    </w:p>
    <w:p>
      <w:pPr>
        <w:widowControl w:val="0"/>
        <w:numPr>
          <w:ilvl w:val="0"/>
          <w:numId w:val="3"/>
        </w:numPr>
        <w:ind w:left="720" w:hanging="720" w:firstLineChars="0"/>
        <w:jc w:val="left"/>
        <w:rPr>
          <w:rFonts w:ascii="黑体" w:hAnsi="黑体" w:eastAsia="黑体"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部门收支总表</w:t>
      </w:r>
    </w:p>
    <w:p>
      <w:pPr>
        <w:widowControl w:val="0"/>
        <w:numPr>
          <w:ilvl w:val="0"/>
          <w:numId w:val="3"/>
        </w:numPr>
        <w:ind w:left="720" w:hanging="720" w:firstLineChars="0"/>
        <w:jc w:val="left"/>
        <w:rPr>
          <w:rFonts w:ascii="黑体" w:hAnsi="黑体" w:eastAsia="黑体"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部门收入总表</w:t>
      </w:r>
    </w:p>
    <w:p>
      <w:pPr>
        <w:widowControl w:val="0"/>
        <w:numPr>
          <w:ilvl w:val="0"/>
          <w:numId w:val="3"/>
        </w:numPr>
        <w:ind w:left="720" w:hanging="720" w:firstLineChars="0"/>
        <w:jc w:val="left"/>
        <w:rPr>
          <w:rFonts w:ascii="黑体" w:hAnsi="黑体" w:eastAsia="黑体"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部门支出总表</w:t>
      </w:r>
    </w:p>
    <w:p>
      <w:pPr>
        <w:widowControl w:val="0"/>
        <w:numPr>
          <w:ilvl w:val="0"/>
          <w:numId w:val="3"/>
        </w:numPr>
        <w:ind w:left="720" w:hanging="720" w:firstLineChars="0"/>
        <w:jc w:val="left"/>
        <w:rPr>
          <w:rFonts w:ascii="黑体" w:hAnsi="黑体" w:eastAsia="黑体"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项目支出绩效信息表</w:t>
      </w:r>
    </w:p>
    <w:p>
      <w:pPr>
        <w:widowControl w:val="0"/>
        <w:numPr>
          <w:ilvl w:val="0"/>
          <w:numId w:val="1"/>
        </w:numPr>
        <w:ind w:left="1320" w:hanging="1320" w:firstLineChars="0"/>
        <w:jc w:val="left"/>
        <w:rPr>
          <w:rFonts w:ascii="仿宋_GB2312" w:hAnsi="仿宋_GB2312" w:eastAsia="仿宋_GB2312" w:cs="仿宋_GB2312"/>
          <w:kern w:val="2"/>
          <w:sz w:val="32"/>
          <w:szCs w:val="32"/>
          <w:lang w:val="en-US" w:eastAsia="zh-CN" w:bidi="ar-SA"/>
        </w:rPr>
      </w:pPr>
      <w:r>
        <w:rPr>
          <w:rFonts w:hint="eastAsia" w:ascii="黑体" w:hAnsi="黑体" w:eastAsia="黑体" w:cs="Times New Roman"/>
          <w:kern w:val="2"/>
          <w:sz w:val="32"/>
          <w:szCs w:val="32"/>
          <w:lang w:val="en-US" w:eastAsia="zh-CN" w:bidi="ar-SA"/>
        </w:rPr>
        <w:t xml:space="preserve"> 三亚市天涯区卫生健康委员会2021年部门预算情况说明</w:t>
      </w:r>
    </w:p>
    <w:p>
      <w:pPr>
        <w:widowControl w:val="0"/>
        <w:numPr>
          <w:ilvl w:val="0"/>
          <w:numId w:val="1"/>
        </w:numPr>
        <w:ind w:left="1320" w:hanging="1320" w:firstLineChars="0"/>
        <w:jc w:val="left"/>
        <w:rPr>
          <w:rFonts w:ascii="仿宋_GB2312" w:hAnsi="仿宋_GB2312" w:eastAsia="仿宋_GB2312" w:cs="仿宋_GB2312"/>
          <w:kern w:val="2"/>
          <w:sz w:val="32"/>
          <w:szCs w:val="32"/>
          <w:lang w:val="en-US" w:eastAsia="zh-CN" w:bidi="ar-SA"/>
        </w:rPr>
      </w:pPr>
      <w:r>
        <w:rPr>
          <w:rFonts w:hint="eastAsia" w:ascii="黑体" w:hAnsi="黑体" w:eastAsia="黑体" w:cs="Times New Roman"/>
          <w:kern w:val="2"/>
          <w:sz w:val="32"/>
          <w:szCs w:val="32"/>
          <w:lang w:val="en-US" w:eastAsia="zh-CN" w:bidi="ar-SA"/>
        </w:rPr>
        <w:t xml:space="preserve"> 名词解释</w:t>
      </w:r>
    </w:p>
    <w:p>
      <w:pPr>
        <w:widowControl w:val="0"/>
        <w:ind w:firstLine="0" w:firstLineChars="0"/>
        <w:jc w:val="left"/>
        <w:rPr>
          <w:rFonts w:ascii="黑体" w:hAnsi="黑体" w:eastAsia="黑体" w:cs="Times New Roman"/>
          <w:kern w:val="2"/>
          <w:sz w:val="32"/>
          <w:szCs w:val="32"/>
          <w:lang w:val="en-US" w:eastAsia="zh-CN" w:bidi="ar-SA"/>
        </w:rPr>
      </w:pPr>
    </w:p>
    <w:p>
      <w:pPr>
        <w:widowControl w:val="0"/>
        <w:ind w:firstLine="0" w:firstLineChars="0"/>
        <w:jc w:val="left"/>
        <w:rPr>
          <w:rFonts w:ascii="黑体" w:hAnsi="黑体" w:eastAsia="黑体" w:cs="Times New Roman"/>
          <w:kern w:val="2"/>
          <w:sz w:val="32"/>
          <w:szCs w:val="32"/>
          <w:lang w:val="en-US" w:eastAsia="zh-CN" w:bidi="ar-SA"/>
        </w:rPr>
      </w:pPr>
    </w:p>
    <w:p>
      <w:pPr>
        <w:widowControl w:val="0"/>
        <w:ind w:firstLine="0" w:firstLineChars="0"/>
        <w:jc w:val="left"/>
        <w:rPr>
          <w:rFonts w:ascii="黑体" w:hAnsi="黑体" w:eastAsia="黑体" w:cs="Times New Roman"/>
          <w:kern w:val="2"/>
          <w:sz w:val="32"/>
          <w:szCs w:val="32"/>
          <w:lang w:val="en-US" w:eastAsia="zh-CN" w:bidi="ar-SA"/>
        </w:rPr>
      </w:pPr>
    </w:p>
    <w:p>
      <w:pPr>
        <w:widowControl w:val="0"/>
        <w:ind w:firstLine="0" w:firstLineChars="0"/>
        <w:jc w:val="left"/>
        <w:rPr>
          <w:rFonts w:ascii="黑体" w:hAnsi="黑体" w:eastAsia="黑体" w:cs="Times New Roman"/>
          <w:kern w:val="2"/>
          <w:sz w:val="32"/>
          <w:szCs w:val="32"/>
          <w:lang w:val="en-US" w:eastAsia="zh-CN" w:bidi="ar-SA"/>
        </w:rPr>
      </w:pPr>
    </w:p>
    <w:p>
      <w:pPr>
        <w:widowControl w:val="0"/>
        <w:numPr>
          <w:ilvl w:val="0"/>
          <w:numId w:val="4"/>
        </w:numPr>
        <w:ind w:left="1320" w:hanging="1320" w:firstLineChars="0"/>
        <w:jc w:val="center"/>
        <w:rPr>
          <w:rFonts w:ascii="仿宋_GB2312" w:hAnsi="仿宋_GB2312" w:eastAsia="仿宋_GB2312" w:cs="仿宋_GB2312"/>
          <w:kern w:val="2"/>
          <w:sz w:val="32"/>
          <w:szCs w:val="32"/>
          <w:lang w:val="en-US" w:eastAsia="zh-CN" w:bidi="ar-SA"/>
        </w:rPr>
      </w:pPr>
      <w:r>
        <w:rPr>
          <w:rFonts w:hint="eastAsia" w:ascii="黑体" w:hAnsi="黑体" w:eastAsia="黑体" w:cs="Times New Roman"/>
          <w:kern w:val="2"/>
          <w:sz w:val="32"/>
          <w:szCs w:val="32"/>
          <w:lang w:val="en-US" w:eastAsia="zh-CN" w:bidi="ar-SA"/>
        </w:rPr>
        <w:t>三亚市天涯区卫生健康委员会概况</w:t>
      </w:r>
    </w:p>
    <w:p>
      <w:pPr>
        <w:jc w:val="left"/>
        <w:rPr>
          <w:rFonts w:ascii="仿宋_GB2312" w:hAnsi="仿宋_GB2312" w:eastAsia="仿宋_GB2312" w:cs="仿宋_GB2312"/>
          <w:sz w:val="32"/>
          <w:szCs w:val="32"/>
        </w:rPr>
      </w:pPr>
    </w:p>
    <w:p>
      <w:pPr>
        <w:widowControl w:val="0"/>
        <w:numPr>
          <w:ilvl w:val="0"/>
          <w:numId w:val="5"/>
        </w:numPr>
        <w:ind w:left="720" w:hanging="720" w:firstLineChars="0"/>
        <w:jc w:val="left"/>
        <w:rPr>
          <w:rFonts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主要职能</w:t>
      </w:r>
    </w:p>
    <w:p>
      <w:pPr>
        <w:numPr>
          <w:ilvl w:val="0"/>
          <w:numId w:val="6"/>
        </w:numPr>
        <w:ind w:firstLine="640"/>
        <w:jc w:val="left"/>
        <w:rPr>
          <w:rFonts w:ascii="Calibri" w:hAnsi="Calibri" w:eastAsia="仿宋_GB2312" w:cs="Times New Roman"/>
          <w:sz w:val="32"/>
          <w:szCs w:val="32"/>
        </w:rPr>
      </w:pPr>
      <w:r>
        <w:rPr>
          <w:rFonts w:ascii="Calibri" w:hAnsi="Calibri" w:eastAsia="仿宋_GB2312" w:cs="Times New Roman"/>
          <w:sz w:val="32"/>
          <w:szCs w:val="32"/>
        </w:rPr>
        <w:t>贯彻落实党和国家</w:t>
      </w:r>
      <w:r>
        <w:rPr>
          <w:rFonts w:hint="eastAsia" w:ascii="Calibri" w:hAnsi="Calibri" w:eastAsia="仿宋_GB2312" w:cs="Times New Roman"/>
          <w:sz w:val="32"/>
          <w:szCs w:val="32"/>
          <w:lang w:eastAsia="zh-CN"/>
        </w:rPr>
        <w:t>、省市</w:t>
      </w:r>
      <w:r>
        <w:rPr>
          <w:rFonts w:ascii="Calibri" w:hAnsi="Calibri" w:eastAsia="仿宋_GB2312" w:cs="Times New Roman"/>
          <w:sz w:val="32"/>
          <w:szCs w:val="32"/>
        </w:rPr>
        <w:t>有关卫生健康</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爱国卫生</w:t>
      </w:r>
      <w:r>
        <w:rPr>
          <w:rFonts w:ascii="Calibri" w:hAnsi="Calibri" w:eastAsia="仿宋_GB2312" w:cs="Times New Roman"/>
          <w:sz w:val="32"/>
          <w:szCs w:val="32"/>
        </w:rPr>
        <w:t>工作的方针政策、法律法规，执行</w:t>
      </w:r>
      <w:r>
        <w:rPr>
          <w:rFonts w:hint="eastAsia" w:ascii="Calibri" w:hAnsi="Calibri" w:eastAsia="仿宋_GB2312" w:cs="Times New Roman"/>
          <w:sz w:val="32"/>
          <w:szCs w:val="32"/>
        </w:rPr>
        <w:t>市</w:t>
      </w:r>
      <w:r>
        <w:rPr>
          <w:rFonts w:ascii="Calibri" w:hAnsi="Calibri" w:eastAsia="仿宋_GB2312" w:cs="Times New Roman"/>
          <w:sz w:val="32"/>
          <w:szCs w:val="32"/>
        </w:rPr>
        <w:t>委</w:t>
      </w:r>
      <w:r>
        <w:rPr>
          <w:rFonts w:hint="eastAsia" w:ascii="Calibri" w:hAnsi="Calibri" w:eastAsia="仿宋_GB2312" w:cs="Times New Roman"/>
          <w:sz w:val="32"/>
          <w:szCs w:val="32"/>
        </w:rPr>
        <w:t>市</w:t>
      </w:r>
      <w:r>
        <w:rPr>
          <w:rFonts w:ascii="Calibri" w:hAnsi="Calibri" w:eastAsia="仿宋_GB2312" w:cs="Times New Roman"/>
          <w:sz w:val="32"/>
          <w:szCs w:val="32"/>
        </w:rPr>
        <w:t>政府</w:t>
      </w:r>
      <w:r>
        <w:rPr>
          <w:rFonts w:hint="eastAsia" w:ascii="Calibri" w:hAnsi="Calibri" w:eastAsia="仿宋_GB2312" w:cs="Times New Roman"/>
          <w:sz w:val="32"/>
          <w:szCs w:val="32"/>
        </w:rPr>
        <w:t>、区委区政府</w:t>
      </w:r>
      <w:r>
        <w:rPr>
          <w:rFonts w:hint="eastAsia" w:ascii="Calibri" w:hAnsi="Calibri" w:eastAsia="仿宋_GB2312" w:cs="Times New Roman"/>
          <w:sz w:val="32"/>
          <w:szCs w:val="32"/>
          <w:lang w:eastAsia="zh-CN"/>
        </w:rPr>
        <w:t>的</w:t>
      </w:r>
      <w:r>
        <w:rPr>
          <w:rFonts w:ascii="Calibri" w:hAnsi="Calibri" w:eastAsia="仿宋_GB2312" w:cs="Times New Roman"/>
          <w:sz w:val="32"/>
          <w:szCs w:val="32"/>
        </w:rPr>
        <w:t>决策部署和</w:t>
      </w:r>
      <w:r>
        <w:rPr>
          <w:rFonts w:hint="eastAsia" w:ascii="Calibri" w:hAnsi="Calibri" w:eastAsia="仿宋_GB2312" w:cs="Times New Roman"/>
          <w:sz w:val="32"/>
          <w:szCs w:val="32"/>
        </w:rPr>
        <w:t>中国（</w:t>
      </w:r>
      <w:r>
        <w:rPr>
          <w:rFonts w:ascii="Calibri" w:hAnsi="Calibri" w:eastAsia="仿宋_GB2312" w:cs="Times New Roman"/>
          <w:sz w:val="32"/>
          <w:szCs w:val="32"/>
        </w:rPr>
        <w:t>海南</w:t>
      </w:r>
      <w:r>
        <w:rPr>
          <w:rFonts w:hint="eastAsia" w:ascii="Calibri" w:hAnsi="Calibri" w:eastAsia="仿宋_GB2312" w:cs="Times New Roman"/>
          <w:sz w:val="32"/>
          <w:szCs w:val="32"/>
        </w:rPr>
        <w:t>）</w:t>
      </w:r>
      <w:r>
        <w:rPr>
          <w:rFonts w:ascii="Calibri" w:hAnsi="Calibri" w:eastAsia="仿宋_GB2312" w:cs="Times New Roman"/>
          <w:sz w:val="32"/>
          <w:szCs w:val="32"/>
        </w:rPr>
        <w:t>自由贸易试验区</w:t>
      </w:r>
      <w:r>
        <w:rPr>
          <w:rFonts w:hint="eastAsia" w:ascii="Calibri" w:hAnsi="Calibri" w:eastAsia="仿宋_GB2312" w:cs="Times New Roman"/>
          <w:sz w:val="32"/>
          <w:szCs w:val="32"/>
        </w:rPr>
        <w:t>、中国特色</w:t>
      </w:r>
      <w:r>
        <w:rPr>
          <w:rFonts w:ascii="Calibri" w:hAnsi="Calibri" w:eastAsia="仿宋_GB2312" w:cs="Times New Roman"/>
          <w:sz w:val="32"/>
          <w:szCs w:val="32"/>
        </w:rPr>
        <w:t>自由贸易港</w:t>
      </w:r>
      <w:r>
        <w:rPr>
          <w:rFonts w:hint="eastAsia" w:ascii="Calibri" w:hAnsi="Calibri" w:eastAsia="仿宋_GB2312" w:cs="Times New Roman"/>
          <w:sz w:val="32"/>
          <w:szCs w:val="32"/>
          <w:lang w:eastAsia="zh-CN"/>
        </w:rPr>
        <w:t>的</w:t>
      </w:r>
      <w:r>
        <w:rPr>
          <w:rFonts w:ascii="Calibri" w:hAnsi="Calibri" w:eastAsia="仿宋_GB2312" w:cs="Times New Roman"/>
          <w:sz w:val="32"/>
          <w:szCs w:val="32"/>
        </w:rPr>
        <w:t>政策措施。</w:t>
      </w:r>
    </w:p>
    <w:p>
      <w:pPr>
        <w:suppressAutoHyphens w:val="0"/>
        <w:spacing w:line="560" w:lineRule="exact"/>
        <w:ind w:firstLine="640" w:firstLineChars="200"/>
        <w:rPr>
          <w:rFonts w:hint="eastAsia" w:ascii="Times New Roman" w:hAnsi="Times New Roman" w:eastAsia="仿宋_GB2312" w:cs="Times New Roman"/>
          <w:kern w:val="2"/>
          <w:sz w:val="32"/>
          <w:szCs w:val="32"/>
          <w:lang w:eastAsia="zh-CN"/>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lang w:val="en-US" w:eastAsia="zh-CN"/>
        </w:rPr>
        <w:t>研究</w:t>
      </w:r>
      <w:r>
        <w:rPr>
          <w:rFonts w:hint="eastAsia" w:ascii="仿宋_GB2312" w:hAnsi="仿宋_GB2312" w:eastAsia="仿宋_GB2312" w:cs="仿宋_GB2312"/>
          <w:kern w:val="2"/>
          <w:sz w:val="32"/>
          <w:szCs w:val="32"/>
          <w:lang w:eastAsia="zh-CN"/>
        </w:rPr>
        <w:t>拟订并组织实施全区卫生健康工作的规划和措施</w:t>
      </w:r>
      <w:r>
        <w:rPr>
          <w:rFonts w:hint="eastAsia" w:ascii="仿宋_GB2312" w:hAnsi="仿宋_GB2312" w:eastAsia="仿宋_GB2312" w:cs="仿宋_GB2312"/>
          <w:kern w:val="2"/>
          <w:sz w:val="32"/>
          <w:szCs w:val="32"/>
          <w:lang w:val="en-US" w:eastAsia="zh-CN"/>
        </w:rPr>
        <w:t>,研究推进卫生健康改革，研究提出中国（海南）自由贸易试验区、</w:t>
      </w:r>
      <w:r>
        <w:rPr>
          <w:rFonts w:hint="eastAsia" w:ascii="仿宋_GB2312" w:hAnsi="仿宋_GB2312" w:eastAsia="仿宋_GB2312" w:cs="仿宋_GB2312"/>
          <w:kern w:val="2"/>
          <w:sz w:val="32"/>
          <w:szCs w:val="32"/>
          <w:lang w:eastAsia="zh-CN"/>
        </w:rPr>
        <w:t>中国特色自由贸易港</w:t>
      </w:r>
      <w:r>
        <w:rPr>
          <w:rFonts w:hint="eastAsia" w:ascii="仿宋_GB2312" w:hAnsi="仿宋_GB2312" w:eastAsia="仿宋_GB2312" w:cs="仿宋_GB2312"/>
          <w:kern w:val="2"/>
          <w:sz w:val="32"/>
          <w:szCs w:val="32"/>
          <w:lang w:val="en-US" w:eastAsia="zh-CN"/>
        </w:rPr>
        <w:t>有关</w:t>
      </w:r>
      <w:r>
        <w:rPr>
          <w:rFonts w:hint="eastAsia" w:ascii="仿宋_GB2312" w:hAnsi="仿宋_GB2312" w:eastAsia="仿宋_GB2312" w:cs="仿宋_GB2312"/>
          <w:kern w:val="2"/>
          <w:sz w:val="32"/>
          <w:szCs w:val="32"/>
          <w:lang w:eastAsia="zh-CN"/>
        </w:rPr>
        <w:t>卫生健康</w:t>
      </w:r>
      <w:r>
        <w:rPr>
          <w:rFonts w:hint="eastAsia" w:ascii="仿宋_GB2312" w:hAnsi="仿宋_GB2312" w:eastAsia="仿宋_GB2312" w:cs="仿宋_GB2312"/>
          <w:kern w:val="2"/>
          <w:sz w:val="32"/>
          <w:szCs w:val="32"/>
          <w:lang w:val="en-US" w:eastAsia="zh-CN"/>
        </w:rPr>
        <w:t>工作</w:t>
      </w:r>
      <w:r>
        <w:rPr>
          <w:rFonts w:hint="eastAsia" w:ascii="仿宋_GB2312" w:hAnsi="仿宋_GB2312" w:eastAsia="仿宋_GB2312" w:cs="仿宋_GB2312"/>
          <w:kern w:val="2"/>
          <w:sz w:val="32"/>
          <w:szCs w:val="32"/>
          <w:lang w:eastAsia="zh-CN"/>
        </w:rPr>
        <w:t>方面的意见和建议。</w:t>
      </w:r>
    </w:p>
    <w:p>
      <w:pPr>
        <w:numPr>
          <w:ilvl w:val="0"/>
          <w:numId w:val="0"/>
        </w:numPr>
        <w:ind w:firstLine="640"/>
        <w:jc w:val="left"/>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（三）</w:t>
      </w:r>
      <w:r>
        <w:rPr>
          <w:rFonts w:hint="eastAsia" w:ascii="Calibri" w:hAnsi="Calibri" w:eastAsia="仿宋_GB2312" w:cs="Times New Roman"/>
          <w:sz w:val="32"/>
          <w:szCs w:val="32"/>
        </w:rPr>
        <w:t>统筹</w:t>
      </w:r>
      <w:r>
        <w:rPr>
          <w:rFonts w:hint="eastAsia" w:ascii="Calibri" w:hAnsi="Calibri" w:eastAsia="仿宋_GB2312" w:cs="Times New Roman"/>
          <w:sz w:val="32"/>
          <w:szCs w:val="32"/>
          <w:lang w:val="en-US" w:eastAsia="zh-CN"/>
        </w:rPr>
        <w:t>规划</w:t>
      </w:r>
      <w:r>
        <w:rPr>
          <w:rFonts w:hint="eastAsia" w:ascii="Calibri" w:hAnsi="Calibri" w:eastAsia="仿宋_GB2312" w:cs="Times New Roman"/>
          <w:sz w:val="32"/>
          <w:szCs w:val="32"/>
        </w:rPr>
        <w:t>全区卫生</w:t>
      </w:r>
      <w:r>
        <w:rPr>
          <w:rFonts w:hint="eastAsia" w:ascii="Calibri" w:hAnsi="Calibri" w:eastAsia="仿宋_GB2312" w:cs="Times New Roman"/>
          <w:sz w:val="32"/>
          <w:szCs w:val="32"/>
          <w:lang w:val="en-US" w:eastAsia="zh-CN"/>
        </w:rPr>
        <w:t>健康</w:t>
      </w:r>
      <w:r>
        <w:rPr>
          <w:rFonts w:hint="eastAsia" w:ascii="Calibri" w:hAnsi="Calibri" w:eastAsia="仿宋_GB2312" w:cs="Times New Roman"/>
          <w:sz w:val="32"/>
          <w:szCs w:val="32"/>
        </w:rPr>
        <w:t>资源配置，制定社区卫生发展规划和服务标准，监督卫生规划的实施；推进</w:t>
      </w:r>
      <w:r>
        <w:rPr>
          <w:rFonts w:hint="eastAsia" w:ascii="Calibri" w:hAnsi="Calibri" w:eastAsia="仿宋_GB2312" w:cs="Times New Roman"/>
          <w:sz w:val="32"/>
          <w:szCs w:val="32"/>
          <w:lang w:val="en-US" w:eastAsia="zh-CN"/>
        </w:rPr>
        <w:t>基本医疗服务和基本公共卫生服务。制定并组织实施推进全区卫生健康基本公共服务均等化、普惠化、便捷化的政策措施。</w:t>
      </w:r>
    </w:p>
    <w:p>
      <w:pPr>
        <w:numPr>
          <w:ilvl w:val="0"/>
          <w:numId w:val="0"/>
        </w:numPr>
        <w:ind w:firstLine="640"/>
        <w:jc w:val="left"/>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（四）负责组织作业场所职业健康监督健康检查，协助查处职业危害违法活动。</w:t>
      </w:r>
    </w:p>
    <w:p>
      <w:pPr>
        <w:snapToGrid w:val="0"/>
        <w:spacing w:line="54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lang w:val="en-US" w:eastAsia="zh-CN"/>
        </w:rPr>
        <w:t>（五）</w:t>
      </w:r>
      <w:r>
        <w:rPr>
          <w:rFonts w:hint="eastAsia" w:ascii="Calibri" w:hAnsi="Calibri" w:eastAsia="仿宋_GB2312" w:cs="Times New Roman"/>
          <w:sz w:val="32"/>
          <w:szCs w:val="32"/>
        </w:rPr>
        <w:t>推进落实省、市</w:t>
      </w:r>
      <w:r>
        <w:rPr>
          <w:rFonts w:ascii="Calibri" w:hAnsi="Calibri" w:eastAsia="仿宋_GB2312" w:cs="Times New Roman"/>
          <w:sz w:val="32"/>
          <w:szCs w:val="32"/>
        </w:rPr>
        <w:t>深化医药卫生体制改革</w:t>
      </w:r>
      <w:r>
        <w:rPr>
          <w:rFonts w:hint="eastAsia" w:ascii="Calibri" w:hAnsi="Calibri" w:eastAsia="仿宋_GB2312" w:cs="Times New Roman"/>
          <w:sz w:val="32"/>
          <w:szCs w:val="32"/>
        </w:rPr>
        <w:t>和医疗保障体制改革措施。</w:t>
      </w:r>
      <w:r>
        <w:rPr>
          <w:rFonts w:ascii="Calibri" w:hAnsi="Calibri" w:eastAsia="仿宋_GB2312" w:cs="Times New Roman"/>
          <w:sz w:val="32"/>
          <w:szCs w:val="32"/>
        </w:rPr>
        <w:t>组织实施国家药物政策和国家基本药物制度，开展药品使用监测、临床综合评价和短缺药品预警，提出国家基本药物价格政策</w:t>
      </w:r>
      <w:r>
        <w:rPr>
          <w:rFonts w:hint="eastAsia" w:ascii="Calibri" w:hAnsi="Calibri" w:eastAsia="仿宋_GB2312" w:cs="Times New Roman"/>
          <w:sz w:val="32"/>
          <w:szCs w:val="32"/>
        </w:rPr>
        <w:t>、</w:t>
      </w:r>
      <w:r>
        <w:rPr>
          <w:rFonts w:ascii="Calibri" w:hAnsi="Calibri" w:eastAsia="仿宋_GB2312" w:cs="Times New Roman"/>
          <w:sz w:val="32"/>
          <w:szCs w:val="32"/>
        </w:rPr>
        <w:t>医疗服务价格政策的建议。</w:t>
      </w:r>
    </w:p>
    <w:p>
      <w:pPr>
        <w:numPr>
          <w:ilvl w:val="0"/>
          <w:numId w:val="0"/>
        </w:numPr>
        <w:ind w:firstLine="640"/>
        <w:jc w:val="left"/>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（六）协调推进全区医疗健康产业和康养产业工作，指导全区社会办医工作。负责推进老年健康服务体系建设、医养结合和健康促进与教育工作，协调落实应对人口老龄化政策措施。</w:t>
      </w:r>
    </w:p>
    <w:p>
      <w:pPr>
        <w:snapToGrid w:val="0"/>
        <w:spacing w:line="540" w:lineRule="exact"/>
        <w:ind w:firstLine="640" w:firstLineChars="200"/>
        <w:rPr>
          <w:rFonts w:ascii="Calibri" w:hAnsi="Calibri" w:eastAsia="仿宋_GB2312" w:cs="Times New Roman"/>
          <w:sz w:val="32"/>
          <w:szCs w:val="32"/>
        </w:rPr>
      </w:pPr>
      <w:r>
        <w:rPr>
          <w:rFonts w:hint="eastAsia" w:ascii="Calibri" w:hAnsi="Calibri" w:eastAsia="仿宋_GB2312" w:cs="Times New Roman"/>
          <w:sz w:val="32"/>
          <w:szCs w:val="32"/>
          <w:lang w:val="en-US" w:eastAsia="zh-CN"/>
        </w:rPr>
        <w:t>（七）</w:t>
      </w:r>
      <w:r>
        <w:rPr>
          <w:rFonts w:hint="eastAsia" w:ascii="Calibri" w:hAnsi="Calibri" w:eastAsia="仿宋_GB2312" w:cs="Times New Roman"/>
          <w:sz w:val="32"/>
          <w:szCs w:val="32"/>
        </w:rPr>
        <w:t>负责全区疾病预防控制工作，</w:t>
      </w:r>
      <w:r>
        <w:rPr>
          <w:rFonts w:hint="eastAsia" w:ascii="Calibri" w:hAnsi="Calibri" w:eastAsia="仿宋_GB2312" w:cs="Times New Roman"/>
          <w:sz w:val="32"/>
          <w:szCs w:val="32"/>
          <w:lang w:val="en-US" w:eastAsia="zh-CN"/>
        </w:rPr>
        <w:t>组织实施免疫规划工作以及危害人民健康公共卫生问题的干预措施；制定全区突发公共卫生应急预案和措施，组织有关部门对重大突发疫情、疾病实施紧急处置，</w:t>
      </w:r>
      <w:r>
        <w:rPr>
          <w:rFonts w:hint="eastAsia" w:ascii="Calibri" w:hAnsi="Calibri" w:eastAsia="仿宋_GB2312" w:cs="Times New Roman"/>
          <w:sz w:val="32"/>
          <w:szCs w:val="32"/>
        </w:rPr>
        <w:t>负责突发公共卫生事件的监测预警、风险评估和传染病疫情信息的审核报送工作；负责</w:t>
      </w:r>
      <w:r>
        <w:rPr>
          <w:rFonts w:hint="eastAsia" w:ascii="Calibri" w:hAnsi="Calibri" w:eastAsia="仿宋_GB2312" w:cs="Times New Roman"/>
          <w:sz w:val="32"/>
          <w:szCs w:val="32"/>
          <w:lang w:val="en-US" w:eastAsia="zh-CN"/>
        </w:rPr>
        <w:t>职责范围内的</w:t>
      </w:r>
      <w:r>
        <w:rPr>
          <w:rFonts w:ascii="Calibri" w:hAnsi="Calibri" w:eastAsia="仿宋_GB2312" w:cs="Times New Roman"/>
          <w:color w:val="auto"/>
          <w:sz w:val="32"/>
          <w:szCs w:val="32"/>
        </w:rPr>
        <w:t>职业卫生、学校卫生、公共场所卫生、饮用水卫生等</w:t>
      </w:r>
      <w:r>
        <w:rPr>
          <w:rFonts w:ascii="Calibri" w:hAnsi="Calibri" w:eastAsia="仿宋_GB2312" w:cs="Times New Roman"/>
          <w:sz w:val="32"/>
          <w:szCs w:val="32"/>
        </w:rPr>
        <w:t>公共卫生的监督管理。</w:t>
      </w:r>
    </w:p>
    <w:p>
      <w:pPr>
        <w:numPr>
          <w:ilvl w:val="0"/>
          <w:numId w:val="0"/>
        </w:numPr>
        <w:ind w:firstLine="640"/>
        <w:jc w:val="left"/>
        <w:rPr>
          <w:rFonts w:hint="eastAsia" w:ascii="仿宋_GB2312" w:hAnsi="Calibri" w:eastAsia="仿宋_GB2312" w:cs="Times New Roman"/>
          <w:sz w:val="32"/>
          <w:szCs w:val="32"/>
          <w:lang w:eastAsia="zh-CN"/>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八</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负责全区权限内的卫生许可行政审批工作，包括：100张床位以下的医疗卫生机构</w:t>
      </w:r>
      <w:r>
        <w:rPr>
          <w:rFonts w:hint="eastAsia" w:ascii="Calibri" w:hAnsi="Calibri" w:eastAsia="仿宋_GB2312" w:cs="Times New Roman"/>
          <w:color w:val="auto"/>
          <w:sz w:val="32"/>
          <w:szCs w:val="32"/>
          <w:lang w:val="en-US" w:eastAsia="zh-CN"/>
        </w:rPr>
        <w:t>设置登记、年审、执业许可、</w:t>
      </w:r>
      <w:r>
        <w:rPr>
          <w:rFonts w:hint="eastAsia" w:ascii="Calibri" w:hAnsi="Calibri" w:eastAsia="仿宋_GB2312" w:cs="Times New Roman"/>
          <w:color w:val="auto"/>
          <w:sz w:val="32"/>
          <w:szCs w:val="32"/>
        </w:rPr>
        <w:t>医师、护士注册审批管理</w:t>
      </w:r>
      <w:r>
        <w:rPr>
          <w:rFonts w:hint="eastAsia" w:ascii="Calibri" w:hAnsi="Calibri" w:eastAsia="仿宋_GB2312" w:cs="Times New Roman"/>
          <w:color w:val="auto"/>
          <w:sz w:val="32"/>
          <w:szCs w:val="32"/>
          <w:lang w:eastAsia="zh-CN"/>
        </w:rPr>
        <w:t>、</w:t>
      </w:r>
      <w:r>
        <w:rPr>
          <w:rFonts w:hint="eastAsia" w:ascii="Calibri" w:hAnsi="Calibri" w:eastAsia="仿宋_GB2312" w:cs="Times New Roman"/>
          <w:color w:val="auto"/>
          <w:sz w:val="32"/>
          <w:szCs w:val="32"/>
        </w:rPr>
        <w:t>疗卫生机构母婴保健专项技术实施、执业许可、《出生医学证明》管理</w:t>
      </w:r>
      <w:r>
        <w:rPr>
          <w:rFonts w:hint="eastAsia" w:ascii="Calibri" w:hAnsi="Calibri" w:eastAsia="仿宋_GB2312" w:cs="Times New Roman"/>
          <w:color w:val="auto"/>
          <w:sz w:val="32"/>
          <w:szCs w:val="32"/>
          <w:lang w:eastAsia="zh-CN"/>
        </w:rPr>
        <w:t>；</w:t>
      </w:r>
      <w:r>
        <w:rPr>
          <w:rFonts w:hint="eastAsia" w:ascii="仿宋_GB2312" w:hAnsi="Calibri" w:eastAsia="仿宋_GB2312" w:cs="Times New Roman"/>
          <w:color w:val="auto"/>
          <w:sz w:val="32"/>
          <w:szCs w:val="32"/>
        </w:rPr>
        <w:t>负责二次供水单位及</w:t>
      </w:r>
      <w:r>
        <w:rPr>
          <w:rFonts w:hint="eastAsia" w:ascii="仿宋_GB2312" w:hAnsi="Calibri" w:eastAsia="仿宋_GB2312" w:cs="Times New Roman"/>
          <w:color w:val="auto"/>
          <w:sz w:val="32"/>
          <w:szCs w:val="32"/>
          <w:lang w:val="en-US" w:eastAsia="zh-CN"/>
        </w:rPr>
        <w:t>农村自建设施供水单位</w:t>
      </w:r>
      <w:r>
        <w:rPr>
          <w:rFonts w:hint="eastAsia" w:ascii="仿宋_GB2312" w:hAnsi="Calibri" w:eastAsia="仿宋_GB2312" w:cs="Times New Roman"/>
          <w:color w:val="auto"/>
          <w:sz w:val="32"/>
          <w:szCs w:val="32"/>
        </w:rPr>
        <w:t>的卫生许可</w:t>
      </w:r>
      <w:r>
        <w:rPr>
          <w:rFonts w:hint="eastAsia" w:ascii="仿宋_GB2312" w:hAnsi="Calibri" w:eastAsia="仿宋_GB2312" w:cs="Times New Roman"/>
          <w:sz w:val="32"/>
          <w:szCs w:val="32"/>
          <w:lang w:eastAsia="zh-CN"/>
        </w:rPr>
        <w:t>。</w:t>
      </w:r>
    </w:p>
    <w:p>
      <w:pPr>
        <w:numPr>
          <w:ilvl w:val="0"/>
          <w:numId w:val="0"/>
        </w:numPr>
        <w:ind w:firstLine="640"/>
        <w:jc w:val="left"/>
        <w:rPr>
          <w:rFonts w:hint="eastAsia" w:ascii="Calibri" w:hAnsi="Calibri" w:eastAsia="仿宋_GB2312" w:cs="Times New Roman"/>
          <w:sz w:val="32"/>
          <w:szCs w:val="32"/>
          <w:lang w:eastAsia="zh-CN"/>
        </w:rPr>
      </w:pP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九</w:t>
      </w:r>
      <w:r>
        <w:rPr>
          <w:rFonts w:hint="eastAsia" w:ascii="仿宋_GB2312" w:hAnsi="Calibri" w:eastAsia="仿宋_GB2312" w:cs="Times New Roman"/>
          <w:sz w:val="32"/>
          <w:szCs w:val="32"/>
          <w:lang w:eastAsia="zh-CN"/>
        </w:rPr>
        <w:t>）</w:t>
      </w:r>
      <w:r>
        <w:rPr>
          <w:rFonts w:hint="eastAsia" w:ascii="Calibri" w:hAnsi="Calibri" w:eastAsia="仿宋_GB2312" w:cs="Times New Roman"/>
          <w:sz w:val="32"/>
          <w:szCs w:val="32"/>
        </w:rPr>
        <w:t>制定全区医疗卫生专业技术人才和医学科技教育发展规划，指导医学科技成果的普及应用工作；参与全区卫生系统专业技术资格考试和职称评聘工作</w:t>
      </w:r>
      <w:r>
        <w:rPr>
          <w:rFonts w:hint="eastAsia" w:ascii="Calibri" w:hAnsi="Calibri" w:eastAsia="仿宋_GB2312" w:cs="Times New Roman"/>
          <w:sz w:val="32"/>
          <w:szCs w:val="32"/>
          <w:lang w:eastAsia="zh-CN"/>
        </w:rPr>
        <w:t>。</w:t>
      </w:r>
    </w:p>
    <w:p>
      <w:pPr>
        <w:snapToGrid w:val="0"/>
        <w:spacing w:line="54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按职责权限</w:t>
      </w:r>
      <w:r>
        <w:rPr>
          <w:rFonts w:hint="eastAsia" w:ascii="Calibri" w:hAnsi="Calibri" w:eastAsia="仿宋_GB2312" w:cs="Times New Roman"/>
          <w:sz w:val="32"/>
          <w:szCs w:val="32"/>
        </w:rPr>
        <w:t>负责全区医疗机构和医疗服务行业准入管理；建立</w:t>
      </w:r>
      <w:r>
        <w:rPr>
          <w:rFonts w:hint="eastAsia" w:ascii="Calibri" w:hAnsi="Calibri" w:eastAsia="仿宋_GB2312" w:cs="Times New Roman"/>
          <w:sz w:val="32"/>
          <w:szCs w:val="32"/>
          <w:lang w:val="en-US" w:eastAsia="zh-CN"/>
        </w:rPr>
        <w:t>并完善全</w:t>
      </w:r>
      <w:r>
        <w:rPr>
          <w:rFonts w:hint="eastAsia" w:ascii="Calibri" w:hAnsi="Calibri" w:eastAsia="仿宋_GB2312" w:cs="Times New Roman"/>
          <w:sz w:val="32"/>
          <w:szCs w:val="32"/>
        </w:rPr>
        <w:t>区医疗服务评价和监督管理体系。指导医疗机构实施医疗服务、技术、质量管理的政策、规范和标准；对卫生人员职业道德规范的执行情况实施监督。</w:t>
      </w:r>
    </w:p>
    <w:p>
      <w:pPr>
        <w:snapToGrid w:val="0"/>
        <w:spacing w:line="54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十一</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负责全区计划生育管理和服务工作。开展人口监测预警，</w:t>
      </w:r>
      <w:r>
        <w:rPr>
          <w:rFonts w:ascii="Calibri" w:hAnsi="Calibri" w:eastAsia="仿宋_GB2312" w:cs="Times New Roman"/>
          <w:sz w:val="32"/>
          <w:szCs w:val="32"/>
        </w:rPr>
        <w:t>研究提出人口与家庭发展相关政策建议</w:t>
      </w:r>
      <w:r>
        <w:rPr>
          <w:rFonts w:hint="eastAsia" w:ascii="Calibri" w:hAnsi="Calibri" w:eastAsia="仿宋_GB2312" w:cs="Times New Roman"/>
          <w:sz w:val="32"/>
          <w:szCs w:val="32"/>
        </w:rPr>
        <w:t>。</w:t>
      </w:r>
    </w:p>
    <w:p>
      <w:pPr>
        <w:snapToGrid w:val="0"/>
        <w:spacing w:line="54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十二</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负责指导</w:t>
      </w:r>
      <w:r>
        <w:rPr>
          <w:rFonts w:hint="eastAsia" w:ascii="Calibri" w:hAnsi="Calibri" w:eastAsia="仿宋_GB2312" w:cs="Times New Roman"/>
          <w:sz w:val="32"/>
          <w:szCs w:val="32"/>
          <w:lang w:val="en-US" w:eastAsia="zh-CN"/>
        </w:rPr>
        <w:t>全</w:t>
      </w:r>
      <w:r>
        <w:rPr>
          <w:rFonts w:hint="eastAsia" w:ascii="Calibri" w:hAnsi="Calibri" w:eastAsia="仿宋_GB2312" w:cs="Times New Roman"/>
          <w:sz w:val="32"/>
          <w:szCs w:val="32"/>
        </w:rPr>
        <w:t>区卫生健康工作，推进基层医疗卫生、妇幼健康服务体系和全科医生队伍建设。组织实施卫生健康管理相关科研项目。</w:t>
      </w:r>
    </w:p>
    <w:p>
      <w:pPr>
        <w:snapToGrid w:val="0"/>
        <w:spacing w:line="54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十三</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组织实施传承发展中医药事业工作。</w:t>
      </w:r>
    </w:p>
    <w:p>
      <w:pPr>
        <w:snapToGrid w:val="0"/>
        <w:spacing w:line="54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十四</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负责区级保健对象的医疗保健工作；负责重要和重大活动的医疗卫生保障工作。</w:t>
      </w:r>
    </w:p>
    <w:p>
      <w:pPr>
        <w:snapToGrid w:val="0"/>
        <w:spacing w:line="540" w:lineRule="exact"/>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十五</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组织开展全域城乡整洁行动，巩固和发展国家卫生城市创建成果，开展健康城市健康村建设工作，组织实施爱国卫生监督，开展爱国卫生检查；</w:t>
      </w:r>
      <w:r>
        <w:rPr>
          <w:rFonts w:hint="eastAsia" w:ascii="Calibri" w:hAnsi="Calibri" w:eastAsia="仿宋_GB2312" w:cs="Times New Roman"/>
          <w:sz w:val="32"/>
          <w:szCs w:val="32"/>
          <w:lang w:val="en-US" w:eastAsia="zh-CN"/>
        </w:rPr>
        <w:t>组织协调城市市容环境卫生整治和应急工作。</w:t>
      </w:r>
    </w:p>
    <w:p>
      <w:pPr>
        <w:ind w:firstLine="640"/>
        <w:rPr>
          <w:rFonts w:hint="eastAsia" w:ascii="Times New Roman" w:hAnsi="Times New Roman" w:eastAsia="仿宋" w:cs="Times New Roman"/>
          <w:color w:val="auto"/>
          <w:sz w:val="32"/>
          <w:szCs w:val="32"/>
          <w:lang w:eastAsia="zh-CN"/>
        </w:rPr>
      </w:pPr>
      <w:r>
        <w:rPr>
          <w:rFonts w:hint="eastAsia" w:ascii="Calibri" w:hAnsi="Calibri" w:eastAsia="仿宋_GB2312" w:cs="Times New Roman"/>
          <w:sz w:val="32"/>
          <w:szCs w:val="32"/>
          <w:lang w:val="en-US" w:eastAsia="zh-CN"/>
        </w:rPr>
        <w:t>（十六）</w:t>
      </w:r>
      <w:r>
        <w:rPr>
          <w:rFonts w:hint="default" w:ascii="Times New Roman" w:hAnsi="Times New Roman" w:eastAsia="仿宋" w:cs="Times New Roman"/>
          <w:color w:val="auto"/>
          <w:sz w:val="32"/>
          <w:szCs w:val="32"/>
        </w:rPr>
        <w:t>开展全民健康教育，宣传、普及爱国卫生知识，动员群众参与爱国卫生活动</w:t>
      </w:r>
      <w:r>
        <w:rPr>
          <w:rFonts w:hint="eastAsia" w:ascii="Times New Roman" w:hAnsi="Times New Roman" w:eastAsia="仿宋" w:cs="Times New Roman"/>
          <w:color w:val="auto"/>
          <w:sz w:val="32"/>
          <w:szCs w:val="32"/>
          <w:lang w:eastAsia="zh-CN"/>
        </w:rPr>
        <w:t>。</w:t>
      </w:r>
    </w:p>
    <w:p>
      <w:pPr>
        <w:snapToGrid w:val="0"/>
        <w:spacing w:line="540" w:lineRule="exact"/>
        <w:ind w:firstLine="640" w:firstLineChars="200"/>
        <w:rPr>
          <w:rFonts w:hint="eastAsia" w:ascii="Calibri" w:hAnsi="Calibri" w:eastAsia="仿宋_GB2312" w:cs="Times New Roman"/>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十七</w:t>
      </w:r>
      <w:r>
        <w:rPr>
          <w:rFonts w:hint="eastAsia" w:ascii="Times New Roman" w:hAnsi="Times New Roman" w:eastAsia="仿宋" w:cs="Times New Roman"/>
          <w:color w:val="auto"/>
          <w:sz w:val="32"/>
          <w:szCs w:val="32"/>
          <w:lang w:eastAsia="zh-CN"/>
        </w:rPr>
        <w:t>）</w:t>
      </w:r>
      <w:r>
        <w:rPr>
          <w:rFonts w:hint="eastAsia" w:ascii="Calibri" w:hAnsi="Calibri" w:eastAsia="仿宋_GB2312" w:cs="Times New Roman"/>
          <w:sz w:val="32"/>
          <w:szCs w:val="32"/>
        </w:rPr>
        <w:t>负责全区病媒生物防治工作，负责农村改厕规划、计划的制定并组织实施；负责组织开展全区城乡公共场所卫生管理工作，负责指导开展巩固国家、省级卫生城市工作</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指导</w:t>
      </w:r>
      <w:r>
        <w:rPr>
          <w:rFonts w:hint="eastAsia" w:ascii="Calibri" w:hAnsi="Calibri" w:eastAsia="仿宋_GB2312" w:cs="Times New Roman"/>
          <w:sz w:val="32"/>
          <w:szCs w:val="32"/>
        </w:rPr>
        <w:t>全区控烟工作。</w:t>
      </w:r>
    </w:p>
    <w:p>
      <w:pPr>
        <w:snapToGrid w:val="0"/>
        <w:spacing w:line="540" w:lineRule="exact"/>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十八</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完成</w:t>
      </w:r>
      <w:r>
        <w:rPr>
          <w:rFonts w:hint="eastAsia" w:ascii="Calibri" w:hAnsi="Calibri" w:eastAsia="仿宋_GB2312" w:cs="Times New Roman"/>
          <w:sz w:val="32"/>
          <w:szCs w:val="32"/>
          <w:lang w:eastAsia="zh-CN"/>
        </w:rPr>
        <w:t>区委</w:t>
      </w:r>
      <w:r>
        <w:rPr>
          <w:rFonts w:hint="eastAsia" w:ascii="Calibri" w:hAnsi="Calibri" w:eastAsia="仿宋_GB2312" w:cs="Times New Roman"/>
          <w:sz w:val="32"/>
          <w:szCs w:val="32"/>
        </w:rPr>
        <w:t>区政府和上级部门交办的其他</w:t>
      </w:r>
      <w:r>
        <w:rPr>
          <w:rFonts w:hint="eastAsia" w:ascii="Calibri" w:hAnsi="Calibri" w:eastAsia="仿宋_GB2312" w:cs="Times New Roman"/>
          <w:sz w:val="32"/>
          <w:szCs w:val="32"/>
          <w:lang w:eastAsia="zh-CN"/>
        </w:rPr>
        <w:t>工作</w:t>
      </w:r>
      <w:r>
        <w:rPr>
          <w:rFonts w:hint="eastAsia" w:ascii="Calibri" w:hAnsi="Calibri" w:eastAsia="仿宋_GB2312" w:cs="Times New Roman"/>
          <w:sz w:val="32"/>
          <w:szCs w:val="32"/>
        </w:rPr>
        <w:t>任务</w:t>
      </w:r>
      <w:r>
        <w:rPr>
          <w:rFonts w:hint="eastAsia" w:ascii="Calibri" w:hAnsi="Calibri" w:eastAsia="仿宋_GB2312" w:cs="Times New Roman"/>
          <w:sz w:val="32"/>
          <w:szCs w:val="32"/>
          <w:lang w:eastAsia="zh-CN"/>
        </w:rPr>
        <w:t>。</w:t>
      </w:r>
    </w:p>
    <w:p>
      <w:pPr>
        <w:widowControl w:val="0"/>
        <w:numPr>
          <w:ilvl w:val="0"/>
          <w:numId w:val="5"/>
        </w:numPr>
        <w:ind w:left="720" w:hanging="720" w:firstLineChars="0"/>
        <w:jc w:val="left"/>
        <w:rPr>
          <w:rFonts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部门预算单位构成</w:t>
      </w:r>
    </w:p>
    <w:p>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纳入三亚市天涯区卫生健康委员会202</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年部门预算编制范围的</w:t>
      </w:r>
      <w:r>
        <w:rPr>
          <w:rFonts w:hint="eastAsia" w:ascii="仿宋_GB2312" w:hAnsi="黑体" w:eastAsia="仿宋_GB2312" w:cs="仿宋_GB2312"/>
          <w:sz w:val="32"/>
          <w:szCs w:val="32"/>
          <w:lang w:eastAsia="zh-CN"/>
        </w:rPr>
        <w:t>二级</w:t>
      </w:r>
      <w:r>
        <w:rPr>
          <w:rFonts w:hint="eastAsia" w:ascii="仿宋_GB2312" w:hAnsi="黑体" w:eastAsia="仿宋_GB2312" w:cs="仿宋_GB2312"/>
          <w:sz w:val="32"/>
          <w:szCs w:val="32"/>
        </w:rPr>
        <w:t>预算单位包括：</w:t>
      </w:r>
    </w:p>
    <w:p>
      <w:pPr>
        <w:widowControl w:val="0"/>
        <w:numPr>
          <w:ilvl w:val="0"/>
          <w:numId w:val="7"/>
        </w:numPr>
        <w:ind w:left="1160" w:hanging="360" w:firstLineChars="0"/>
        <w:jc w:val="left"/>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三亚市天涯区卫生健康委员会本级</w:t>
      </w:r>
    </w:p>
    <w:p>
      <w:pPr>
        <w:widowControl w:val="0"/>
        <w:numPr>
          <w:ilvl w:val="0"/>
          <w:numId w:val="7"/>
        </w:numPr>
        <w:ind w:left="1160" w:hanging="360" w:firstLineChars="0"/>
        <w:jc w:val="left"/>
        <w:rPr>
          <w:rFonts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三亚市天涯区凤凰卫生院</w:t>
      </w:r>
    </w:p>
    <w:p>
      <w:pPr>
        <w:widowControl w:val="0"/>
        <w:numPr>
          <w:ilvl w:val="0"/>
          <w:numId w:val="7"/>
        </w:numPr>
        <w:ind w:left="1160" w:hanging="360" w:firstLineChars="0"/>
        <w:jc w:val="left"/>
        <w:rPr>
          <w:rFonts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三亚市天涯区马岭卫生院</w:t>
      </w:r>
    </w:p>
    <w:p>
      <w:pPr>
        <w:widowControl w:val="0"/>
        <w:numPr>
          <w:ilvl w:val="0"/>
          <w:numId w:val="7"/>
        </w:numPr>
        <w:ind w:left="1160" w:hanging="360" w:firstLineChars="0"/>
        <w:jc w:val="left"/>
        <w:rPr>
          <w:rFonts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三亚市天涯区高峰卫生院</w:t>
      </w:r>
    </w:p>
    <w:p>
      <w:pPr>
        <w:widowControl w:val="0"/>
        <w:numPr>
          <w:ilvl w:val="0"/>
          <w:numId w:val="7"/>
        </w:numPr>
        <w:ind w:left="1160" w:hanging="360" w:firstLineChars="0"/>
        <w:jc w:val="left"/>
        <w:rPr>
          <w:rFonts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三亚市天涯区河西社区卫生服务中心</w:t>
      </w:r>
    </w:p>
    <w:p>
      <w:pPr>
        <w:widowControl w:val="0"/>
        <w:numPr>
          <w:ilvl w:val="0"/>
          <w:numId w:val="7"/>
        </w:numPr>
        <w:ind w:left="1160" w:hanging="360" w:firstLineChars="0"/>
        <w:jc w:val="left"/>
        <w:rPr>
          <w:rFonts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三亚市天涯区三亚湾社区卫生服务中心</w:t>
      </w:r>
    </w:p>
    <w:p>
      <w:pPr>
        <w:widowControl w:val="0"/>
        <w:numPr>
          <w:ilvl w:val="0"/>
          <w:numId w:val="7"/>
        </w:numPr>
        <w:ind w:left="1160" w:hanging="360" w:firstLineChars="0"/>
        <w:jc w:val="left"/>
        <w:rPr>
          <w:rFonts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三亚市天涯区疾病预防控制中心</w:t>
      </w:r>
    </w:p>
    <w:p>
      <w:pPr>
        <w:ind w:left="800"/>
        <w:jc w:val="center"/>
        <w:rPr>
          <w:rFonts w:ascii="黑体" w:hAnsi="黑体" w:eastAsia="黑体" w:cs="Times New Roman"/>
          <w:sz w:val="32"/>
          <w:szCs w:val="32"/>
        </w:rPr>
      </w:pPr>
    </w:p>
    <w:p>
      <w:pPr>
        <w:jc w:val="both"/>
        <w:rPr>
          <w:rFonts w:ascii="黑体" w:hAnsi="黑体" w:eastAsia="黑体" w:cs="Times New Roman"/>
          <w:sz w:val="32"/>
          <w:szCs w:val="32"/>
        </w:rPr>
      </w:pPr>
      <w:r>
        <w:rPr>
          <w:rFonts w:hint="eastAsia" w:ascii="黑体" w:hAnsi="黑体" w:eastAsia="黑体" w:cs="Times New Roman"/>
          <w:sz w:val="32"/>
          <w:szCs w:val="32"/>
        </w:rPr>
        <w:t>第二部分 三亚市天涯区卫生健康委员会202</w:t>
      </w:r>
      <w:r>
        <w:rPr>
          <w:rFonts w:hint="eastAsia" w:ascii="黑体" w:hAnsi="黑体" w:eastAsia="黑体" w:cs="Times New Roman"/>
          <w:sz w:val="32"/>
          <w:szCs w:val="32"/>
          <w:lang w:val="en-US" w:eastAsia="zh-CN"/>
        </w:rPr>
        <w:t>1</w:t>
      </w:r>
      <w:r>
        <w:rPr>
          <w:rFonts w:hint="eastAsia" w:ascii="黑体" w:hAnsi="黑体" w:eastAsia="黑体" w:cs="Times New Roman"/>
          <w:sz w:val="32"/>
          <w:szCs w:val="32"/>
        </w:rPr>
        <w:t>年部门预算表</w:t>
      </w:r>
    </w:p>
    <w:p>
      <w:pPr>
        <w:ind w:left="800"/>
        <w:jc w:val="left"/>
        <w:rPr>
          <w:rFonts w:ascii="黑体" w:hAnsi="黑体" w:eastAsia="黑体" w:cs="Times New Roman"/>
          <w:sz w:val="32"/>
          <w:szCs w:val="32"/>
        </w:rPr>
      </w:pPr>
    </w:p>
    <w:p>
      <w:pPr>
        <w:ind w:left="800"/>
        <w:jc w:val="center"/>
        <w:rPr>
          <w:rFonts w:ascii="仿宋_GB2312" w:hAnsi="黑体" w:eastAsia="仿宋_GB2312" w:cs="Times New Roman"/>
          <w:b/>
          <w:sz w:val="32"/>
          <w:szCs w:val="32"/>
        </w:rPr>
      </w:pPr>
      <w:r>
        <w:rPr>
          <w:rFonts w:hint="eastAsia" w:ascii="仿宋_GB2312" w:hAnsi="黑体" w:eastAsia="仿宋_GB2312" w:cs="Times New Roman"/>
          <w:b/>
          <w:sz w:val="32"/>
          <w:szCs w:val="32"/>
        </w:rPr>
        <w:t>（此部分内容即为部门预算公开表）</w:t>
      </w:r>
    </w:p>
    <w:p>
      <w:pPr>
        <w:rPr>
          <w:rFonts w:ascii="黑体" w:hAnsi="黑体" w:eastAsia="黑体" w:cs="Times New Roman"/>
          <w:sz w:val="32"/>
          <w:szCs w:val="32"/>
        </w:rPr>
      </w:pPr>
    </w:p>
    <w:p>
      <w:pPr>
        <w:jc w:val="both"/>
        <w:rPr>
          <w:rFonts w:ascii="黑体" w:hAnsi="黑体" w:eastAsia="黑体" w:cs="Times New Roman"/>
          <w:sz w:val="32"/>
          <w:szCs w:val="32"/>
        </w:rPr>
      </w:pPr>
      <w:r>
        <w:rPr>
          <w:rFonts w:hint="eastAsia" w:ascii="黑体" w:hAnsi="黑体" w:eastAsia="黑体" w:cs="Times New Roman"/>
          <w:sz w:val="32"/>
          <w:szCs w:val="32"/>
        </w:rPr>
        <w:t>第三部分 三亚市天涯区卫生健康委员会202</w:t>
      </w:r>
      <w:r>
        <w:rPr>
          <w:rFonts w:hint="eastAsia" w:ascii="黑体" w:hAnsi="黑体" w:eastAsia="黑体" w:cs="Times New Roman"/>
          <w:sz w:val="32"/>
          <w:szCs w:val="32"/>
          <w:lang w:val="en-US" w:eastAsia="zh-CN"/>
        </w:rPr>
        <w:t>1</w:t>
      </w:r>
      <w:r>
        <w:rPr>
          <w:rFonts w:hint="eastAsia" w:ascii="黑体" w:hAnsi="黑体" w:eastAsia="黑体" w:cs="Times New Roman"/>
          <w:sz w:val="32"/>
          <w:szCs w:val="32"/>
        </w:rPr>
        <w:t>年部门预算情况说明</w:t>
      </w:r>
    </w:p>
    <w:p>
      <w:pPr>
        <w:jc w:val="center"/>
        <w:rPr>
          <w:rFonts w:ascii="黑体" w:hAnsi="黑体" w:eastAsia="黑体" w:cs="Times New Roman"/>
          <w:sz w:val="32"/>
          <w:szCs w:val="32"/>
        </w:rPr>
      </w:pPr>
    </w:p>
    <w:p>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一、关于三亚市天涯区卫生健康委员会</w:t>
      </w:r>
      <w:r>
        <w:rPr>
          <w:rFonts w:hint="eastAsia" w:ascii="黑体" w:hAnsi="黑体" w:eastAsia="黑体" w:cs="Times New Roman"/>
          <w:sz w:val="32"/>
          <w:szCs w:val="32"/>
          <w:lang w:val="en-US" w:eastAsia="zh-CN"/>
        </w:rPr>
        <w:t>部门</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1</w:t>
      </w:r>
      <w:r>
        <w:rPr>
          <w:rFonts w:hint="eastAsia" w:ascii="黑体" w:hAnsi="黑体" w:eastAsia="黑体" w:cs="Times New Roman"/>
          <w:sz w:val="32"/>
          <w:szCs w:val="32"/>
        </w:rPr>
        <w:t>年财政拨款收支预算情况的总体说明</w:t>
      </w:r>
    </w:p>
    <w:p>
      <w:pPr>
        <w:ind w:firstLine="640" w:firstLineChars="200"/>
        <w:jc w:val="left"/>
        <w:rPr>
          <w:rFonts w:ascii="仿宋_GB2312" w:hAnsi="黑体" w:eastAsia="仿宋_GB2312" w:cs="Times New Roman"/>
          <w:sz w:val="32"/>
          <w:szCs w:val="32"/>
        </w:rPr>
      </w:pPr>
      <w:r>
        <w:rPr>
          <w:rFonts w:hint="eastAsia" w:ascii="仿宋_GB2312" w:hAnsi="黑体" w:eastAsia="仿宋_GB2312" w:cs="Times New Roman"/>
          <w:sz w:val="32"/>
          <w:szCs w:val="32"/>
        </w:rPr>
        <w:t>三亚市天涯区卫生</w:t>
      </w:r>
      <w:r>
        <w:rPr>
          <w:rFonts w:hint="eastAsia" w:ascii="仿宋_GB2312" w:hAnsi="黑体" w:eastAsia="仿宋_GB2312" w:cs="Times New Roman"/>
          <w:sz w:val="32"/>
          <w:szCs w:val="32"/>
          <w:lang w:eastAsia="zh-CN"/>
        </w:rPr>
        <w:t>健康</w:t>
      </w:r>
      <w:bookmarkStart w:id="0" w:name="_GoBack"/>
      <w:bookmarkEnd w:id="0"/>
      <w:r>
        <w:rPr>
          <w:rFonts w:hint="eastAsia" w:ascii="仿宋_GB2312" w:hAnsi="黑体" w:eastAsia="仿宋_GB2312" w:cs="Times New Roman"/>
          <w:sz w:val="32"/>
          <w:szCs w:val="32"/>
        </w:rPr>
        <w:t>委员会</w:t>
      </w:r>
      <w:r>
        <w:rPr>
          <w:rFonts w:hint="eastAsia" w:ascii="仿宋_GB2312" w:hAnsi="黑体" w:eastAsia="仿宋_GB2312" w:cs="Times New Roman"/>
          <w:sz w:val="32"/>
          <w:szCs w:val="32"/>
          <w:lang w:val="en-US" w:eastAsia="zh-CN"/>
        </w:rPr>
        <w:t>部门</w:t>
      </w:r>
      <w:r>
        <w:rPr>
          <w:rFonts w:hint="eastAsia" w:ascii="仿宋_GB2312" w:hAnsi="黑体" w:eastAsia="仿宋_GB2312" w:cs="Times New Roman"/>
          <w:sz w:val="32"/>
          <w:szCs w:val="32"/>
        </w:rPr>
        <w:t>202</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年财政拨款收支总预算</w:t>
      </w:r>
      <w:r>
        <w:rPr>
          <w:rFonts w:hint="eastAsia" w:ascii="仿宋_GB2312" w:hAnsi="黑体" w:eastAsia="仿宋_GB2312" w:cs="Times New Roman"/>
          <w:sz w:val="32"/>
          <w:szCs w:val="32"/>
          <w:lang w:val="en-US" w:eastAsia="zh-CN"/>
        </w:rPr>
        <w:t>6152.24</w:t>
      </w:r>
      <w:r>
        <w:rPr>
          <w:rFonts w:hint="eastAsia" w:ascii="仿宋_GB2312" w:hAnsi="黑体" w:eastAsia="仿宋_GB2312" w:cs="Times New Roman"/>
          <w:sz w:val="32"/>
          <w:szCs w:val="32"/>
        </w:rPr>
        <w:t>万元。其中，收入总计</w:t>
      </w:r>
      <w:r>
        <w:rPr>
          <w:rFonts w:hint="eastAsia" w:ascii="仿宋_GB2312" w:hAnsi="黑体" w:eastAsia="仿宋_GB2312" w:cs="仿宋_GB2312"/>
          <w:sz w:val="32"/>
          <w:szCs w:val="32"/>
          <w:lang w:val="en-US" w:eastAsia="zh-CN"/>
        </w:rPr>
        <w:t>6152.24</w:t>
      </w:r>
      <w:r>
        <w:rPr>
          <w:rFonts w:hint="eastAsia" w:ascii="仿宋_GB2312" w:hAnsi="黑体" w:eastAsia="仿宋_GB2312" w:cs="Times New Roman"/>
          <w:sz w:val="32"/>
          <w:szCs w:val="32"/>
        </w:rPr>
        <w:t>万元，包括一般公共预算本年收入</w:t>
      </w:r>
      <w:r>
        <w:rPr>
          <w:rFonts w:hint="eastAsia" w:ascii="仿宋_GB2312" w:hAnsi="黑体" w:eastAsia="仿宋_GB2312" w:cs="仿宋_GB2312"/>
          <w:sz w:val="32"/>
          <w:szCs w:val="32"/>
          <w:lang w:val="en-US" w:eastAsia="zh-CN"/>
        </w:rPr>
        <w:t>6152.24</w:t>
      </w:r>
      <w:r>
        <w:rPr>
          <w:rFonts w:hint="eastAsia" w:ascii="仿宋_GB2312" w:hAnsi="黑体" w:eastAsia="仿宋_GB2312" w:cs="Times New Roman"/>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万元；支出总计</w:t>
      </w:r>
      <w:r>
        <w:rPr>
          <w:rFonts w:hint="eastAsia" w:ascii="仿宋_GB2312" w:hAnsi="黑体" w:eastAsia="仿宋_GB2312" w:cs="仿宋_GB2312"/>
          <w:sz w:val="32"/>
          <w:szCs w:val="32"/>
          <w:lang w:val="en-US" w:eastAsia="zh-CN"/>
        </w:rPr>
        <w:t>6152.24</w:t>
      </w:r>
      <w:r>
        <w:rPr>
          <w:rFonts w:hint="eastAsia" w:ascii="仿宋_GB2312" w:hAnsi="黑体" w:eastAsia="仿宋_GB2312" w:cs="Times New Roman"/>
          <w:sz w:val="32"/>
          <w:szCs w:val="32"/>
        </w:rPr>
        <w:t>万元，包括社会保障和就业支出</w:t>
      </w:r>
      <w:r>
        <w:rPr>
          <w:rFonts w:hint="eastAsia" w:ascii="仿宋_GB2312" w:hAnsi="黑体" w:eastAsia="仿宋_GB2312" w:cs="仿宋_GB2312"/>
          <w:sz w:val="32"/>
          <w:szCs w:val="32"/>
          <w:lang w:val="en-US" w:eastAsia="zh-CN"/>
        </w:rPr>
        <w:t>514.66</w:t>
      </w:r>
      <w:r>
        <w:rPr>
          <w:rFonts w:hint="eastAsia" w:ascii="仿宋_GB2312" w:hAnsi="黑体" w:eastAsia="仿宋_GB2312" w:cs="Times New Roman"/>
          <w:sz w:val="32"/>
          <w:szCs w:val="32"/>
        </w:rPr>
        <w:t>万元、卫生健康支出</w:t>
      </w:r>
      <w:r>
        <w:rPr>
          <w:rFonts w:hint="eastAsia" w:ascii="仿宋_GB2312" w:hAnsi="黑体" w:eastAsia="仿宋_GB2312" w:cs="仿宋_GB2312"/>
          <w:sz w:val="32"/>
          <w:szCs w:val="32"/>
          <w:lang w:val="en-US" w:eastAsia="zh-CN"/>
        </w:rPr>
        <w:t>5375.37</w:t>
      </w:r>
      <w:r>
        <w:rPr>
          <w:rFonts w:hint="eastAsia" w:ascii="仿宋_GB2312" w:hAnsi="黑体" w:eastAsia="仿宋_GB2312" w:cs="Times New Roman"/>
          <w:sz w:val="32"/>
          <w:szCs w:val="32"/>
        </w:rPr>
        <w:t>万元、住房保障支出</w:t>
      </w:r>
      <w:r>
        <w:rPr>
          <w:rFonts w:hint="eastAsia" w:ascii="仿宋_GB2312" w:hAnsi="黑体" w:eastAsia="仿宋_GB2312" w:cs="仿宋_GB2312"/>
          <w:sz w:val="32"/>
          <w:szCs w:val="32"/>
          <w:lang w:val="en-US" w:eastAsia="zh-CN"/>
        </w:rPr>
        <w:t>262.2</w:t>
      </w:r>
      <w:r>
        <w:rPr>
          <w:rFonts w:hint="eastAsia" w:ascii="仿宋_GB2312" w:hAnsi="黑体" w:eastAsia="仿宋_GB2312" w:cs="Times New Roman"/>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w:t>
      </w:r>
    </w:p>
    <w:p>
      <w:pPr>
        <w:ind w:firstLine="640"/>
        <w:jc w:val="left"/>
        <w:rPr>
          <w:rFonts w:ascii="黑体" w:hAnsi="黑体" w:eastAsia="黑体" w:cs="Times New Roman"/>
          <w:sz w:val="32"/>
          <w:szCs w:val="32"/>
        </w:rPr>
      </w:pPr>
      <w:r>
        <w:rPr>
          <w:rFonts w:hint="eastAsia" w:ascii="黑体" w:hAnsi="黑体" w:eastAsia="黑体" w:cs="Times New Roman"/>
          <w:sz w:val="32"/>
          <w:szCs w:val="32"/>
        </w:rPr>
        <w:t>二、关于</w:t>
      </w:r>
      <w:r>
        <w:rPr>
          <w:rFonts w:hint="eastAsia" w:ascii="黑体" w:hAnsi="黑体" w:eastAsia="黑体" w:cs="黑体"/>
          <w:sz w:val="32"/>
          <w:szCs w:val="32"/>
        </w:rPr>
        <w:t>三亚市天涯区卫生健康委员会</w:t>
      </w:r>
      <w:r>
        <w:rPr>
          <w:rFonts w:hint="eastAsia" w:ascii="黑体" w:hAnsi="黑体" w:eastAsia="黑体" w:cs="黑体"/>
          <w:sz w:val="32"/>
          <w:szCs w:val="32"/>
          <w:lang w:val="en-US" w:eastAsia="zh-CN"/>
        </w:rPr>
        <w:t>部门</w:t>
      </w:r>
      <w:r>
        <w:rPr>
          <w:rFonts w:hint="eastAsia" w:ascii="黑体" w:hAnsi="黑体" w:eastAsia="黑体" w:cs="黑体"/>
          <w:sz w:val="32"/>
          <w:szCs w:val="32"/>
        </w:rPr>
        <w:t>202</w:t>
      </w:r>
      <w:r>
        <w:rPr>
          <w:rFonts w:hint="eastAsia" w:ascii="黑体" w:hAnsi="黑体" w:eastAsia="黑体" w:cs="黑体"/>
          <w:sz w:val="32"/>
          <w:szCs w:val="32"/>
          <w:lang w:val="en-US" w:eastAsia="zh-CN"/>
        </w:rPr>
        <w:t>1</w:t>
      </w:r>
      <w:r>
        <w:rPr>
          <w:rFonts w:hint="eastAsia" w:ascii="黑体" w:hAnsi="黑体" w:eastAsia="黑体" w:cs="Times New Roman"/>
          <w:sz w:val="32"/>
          <w:szCs w:val="32"/>
        </w:rPr>
        <w:t>年一般公共预算当年拨款情况说明</w:t>
      </w:r>
    </w:p>
    <w:p>
      <w:pPr>
        <w:ind w:firstLine="640"/>
        <w:jc w:val="left"/>
        <w:rPr>
          <w:rFonts w:ascii="楷体" w:hAnsi="楷体" w:eastAsia="楷体" w:cs="Times New Roman"/>
          <w:sz w:val="32"/>
          <w:szCs w:val="32"/>
        </w:rPr>
      </w:pPr>
      <w:r>
        <w:rPr>
          <w:rFonts w:hint="eastAsia" w:ascii="楷体" w:hAnsi="楷体" w:eastAsia="楷体" w:cs="Times New Roman"/>
          <w:sz w:val="32"/>
          <w:szCs w:val="32"/>
        </w:rPr>
        <w:t>（一）一般公共预算当年规模变化情况</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三亚市天涯区卫生健康委员会部门202</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年一般公共预算当年拨款</w:t>
      </w:r>
      <w:r>
        <w:rPr>
          <w:rFonts w:hint="eastAsia" w:ascii="仿宋_GB2312" w:hAnsi="黑体" w:eastAsia="仿宋_GB2312" w:cs="仿宋_GB2312"/>
          <w:sz w:val="32"/>
          <w:szCs w:val="32"/>
          <w:lang w:val="en-US" w:eastAsia="zh-CN"/>
        </w:rPr>
        <w:t>6152.24</w:t>
      </w:r>
      <w:r>
        <w:rPr>
          <w:rFonts w:hint="eastAsia" w:ascii="仿宋_GB2312" w:hAnsi="黑体" w:eastAsia="仿宋_GB2312" w:cs="Times New Roman"/>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740.67</w:t>
      </w:r>
      <w:r>
        <w:rPr>
          <w:rFonts w:hint="eastAsia" w:ascii="仿宋_GB2312" w:hAnsi="黑体" w:eastAsia="仿宋_GB2312" w:cs="Times New Roman"/>
          <w:sz w:val="32"/>
          <w:szCs w:val="32"/>
        </w:rPr>
        <w:t>万元，主要是</w:t>
      </w:r>
      <w:r>
        <w:rPr>
          <w:rFonts w:hint="eastAsia" w:ascii="仿宋_GB2312" w:hAnsi="黑体" w:eastAsia="仿宋_GB2312" w:cs="Times New Roman"/>
          <w:sz w:val="32"/>
          <w:szCs w:val="32"/>
          <w:lang w:eastAsia="zh-CN"/>
        </w:rPr>
        <w:t>卫生健康支出增加</w:t>
      </w:r>
      <w:r>
        <w:rPr>
          <w:rFonts w:hint="eastAsia" w:ascii="仿宋_GB2312" w:hAnsi="黑体" w:eastAsia="仿宋_GB2312" w:cs="Times New Roman"/>
          <w:sz w:val="32"/>
          <w:szCs w:val="32"/>
        </w:rPr>
        <w:t>。</w:t>
      </w:r>
    </w:p>
    <w:p>
      <w:pPr>
        <w:ind w:firstLine="640"/>
        <w:jc w:val="left"/>
        <w:rPr>
          <w:rFonts w:ascii="楷体" w:hAnsi="楷体" w:eastAsia="楷体" w:cs="Times New Roman"/>
          <w:sz w:val="32"/>
          <w:szCs w:val="32"/>
        </w:rPr>
      </w:pPr>
      <w:r>
        <w:rPr>
          <w:rFonts w:hint="eastAsia" w:ascii="楷体" w:hAnsi="楷体" w:eastAsia="楷体" w:cs="Times New Roman"/>
          <w:sz w:val="32"/>
          <w:szCs w:val="32"/>
        </w:rPr>
        <w:t>（二）一般公共预算当年拨款结构情况</w:t>
      </w:r>
    </w:p>
    <w:p>
      <w:pPr>
        <w:ind w:firstLine="800" w:firstLineChars="250"/>
        <w:rPr>
          <w:rFonts w:ascii="仿宋_GB2312" w:hAnsi="黑体" w:eastAsia="仿宋_GB2312" w:cs="Times New Roman"/>
          <w:sz w:val="32"/>
          <w:szCs w:val="32"/>
        </w:rPr>
      </w:pPr>
      <w:r>
        <w:rPr>
          <w:rFonts w:hint="eastAsia" w:ascii="仿宋_GB2312" w:hAnsi="黑体" w:eastAsia="仿宋_GB2312" w:cs="仿宋_GB2312"/>
          <w:sz w:val="32"/>
          <w:szCs w:val="32"/>
        </w:rPr>
        <w:t>社会保障和就业（类）支出</w:t>
      </w:r>
      <w:r>
        <w:rPr>
          <w:rFonts w:hint="eastAsia" w:ascii="仿宋_GB2312" w:hAnsi="黑体" w:eastAsia="仿宋_GB2312" w:cs="仿宋_GB2312"/>
          <w:sz w:val="32"/>
          <w:szCs w:val="32"/>
          <w:lang w:val="en-US" w:eastAsia="zh-CN"/>
        </w:rPr>
        <w:t>514.66</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lang w:val="en-US" w:eastAsia="zh-CN"/>
        </w:rPr>
        <w:t>8.37</w:t>
      </w:r>
      <w:r>
        <w:rPr>
          <w:rFonts w:ascii="仿宋_GB2312" w:hAnsi="黑体" w:eastAsia="仿宋_GB2312" w:cs="Times New Roman"/>
          <w:sz w:val="32"/>
          <w:szCs w:val="32"/>
        </w:rPr>
        <w:t>%</w:t>
      </w:r>
      <w:r>
        <w:rPr>
          <w:rFonts w:hint="eastAsia" w:ascii="仿宋_GB2312" w:hAnsi="黑体" w:eastAsia="仿宋_GB2312" w:cs="Times New Roman"/>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5375.37</w:t>
      </w:r>
      <w:r>
        <w:rPr>
          <w:rFonts w:hint="eastAsia" w:ascii="仿宋_GB2312" w:hAnsi="黑体" w:eastAsia="仿宋_GB2312" w:cs="Times New Roman"/>
          <w:sz w:val="32"/>
          <w:szCs w:val="32"/>
        </w:rPr>
        <w:t>万元，占</w:t>
      </w:r>
      <w:r>
        <w:rPr>
          <w:rFonts w:hint="eastAsia" w:ascii="仿宋_GB2312" w:hAnsi="黑体" w:eastAsia="仿宋_GB2312" w:cs="Times New Roman"/>
          <w:sz w:val="32"/>
          <w:szCs w:val="32"/>
          <w:lang w:val="en-US" w:eastAsia="zh-CN"/>
        </w:rPr>
        <w:t>87.37</w:t>
      </w:r>
      <w:r>
        <w:rPr>
          <w:rFonts w:ascii="仿宋_GB2312" w:hAnsi="黑体" w:eastAsia="仿宋_GB2312" w:cs="Times New Roman"/>
          <w:sz w:val="32"/>
          <w:szCs w:val="32"/>
        </w:rPr>
        <w:t>%</w:t>
      </w:r>
      <w:r>
        <w:rPr>
          <w:rFonts w:hint="eastAsia" w:ascii="仿宋_GB2312" w:hAnsi="黑体" w:eastAsia="仿宋_GB2312" w:cs="Times New Roman"/>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262.2</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lang w:val="en-US" w:eastAsia="zh-CN"/>
        </w:rPr>
        <w:t>4.26</w:t>
      </w:r>
      <w:r>
        <w:rPr>
          <w:rFonts w:ascii="仿宋_GB2312" w:hAnsi="黑体" w:eastAsia="仿宋_GB2312" w:cs="Times New Roman"/>
          <w:sz w:val="32"/>
          <w:szCs w:val="32"/>
        </w:rPr>
        <w:t>%</w:t>
      </w:r>
      <w:r>
        <w:rPr>
          <w:rFonts w:hint="eastAsia" w:ascii="仿宋_GB2312" w:hAnsi="黑体" w:eastAsia="仿宋_GB2312" w:cs="Times New Roman"/>
          <w:sz w:val="32"/>
          <w:szCs w:val="32"/>
        </w:rPr>
        <w:t>。</w:t>
      </w:r>
    </w:p>
    <w:p>
      <w:pPr>
        <w:ind w:firstLine="640"/>
        <w:jc w:val="left"/>
        <w:rPr>
          <w:rFonts w:ascii="楷体" w:hAnsi="楷体" w:eastAsia="楷体" w:cs="Times New Roman"/>
          <w:sz w:val="32"/>
          <w:szCs w:val="32"/>
        </w:rPr>
      </w:pPr>
      <w:r>
        <w:rPr>
          <w:rFonts w:hint="eastAsia" w:ascii="楷体" w:hAnsi="楷体" w:eastAsia="楷体" w:cs="Times New Roman"/>
          <w:sz w:val="32"/>
          <w:szCs w:val="32"/>
        </w:rPr>
        <w:t>（三）一般公共预算当年拨款具体使用情况</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1.社会保障和就业支出（类）行政事业单位养老支出（款）机关事业单位基本养老保险缴费支出（项）</w:t>
      </w:r>
      <w:r>
        <w:rPr>
          <w:rFonts w:ascii="仿宋_GB2312" w:hAnsi="黑体" w:eastAsia="仿宋_GB2312" w:cs="仿宋_GB2312"/>
          <w:color w:val="000000"/>
          <w:sz w:val="32"/>
          <w:szCs w:val="32"/>
        </w:rPr>
        <w:t>20</w:t>
      </w:r>
      <w:r>
        <w:rPr>
          <w:rFonts w:hint="eastAsia" w:ascii="仿宋_GB2312" w:hAnsi="黑体" w:eastAsia="仿宋_GB2312" w:cs="仿宋_GB2312"/>
          <w:color w:val="000000"/>
          <w:sz w:val="32"/>
          <w:szCs w:val="32"/>
        </w:rPr>
        <w:t>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Times New Roman"/>
          <w:color w:val="000000"/>
          <w:sz w:val="32"/>
          <w:szCs w:val="32"/>
        </w:rPr>
        <w:t>年预算数为</w:t>
      </w:r>
      <w:r>
        <w:rPr>
          <w:rFonts w:hint="eastAsia" w:ascii="仿宋_GB2312" w:hAnsi="黑体" w:eastAsia="仿宋_GB2312" w:cs="仿宋_GB2312"/>
          <w:color w:val="000000"/>
          <w:sz w:val="32"/>
          <w:szCs w:val="32"/>
          <w:lang w:val="en-US" w:eastAsia="zh-CN"/>
        </w:rPr>
        <w:t>367.6</w:t>
      </w:r>
      <w:r>
        <w:rPr>
          <w:rFonts w:hint="eastAsia" w:ascii="仿宋_GB2312" w:hAnsi="黑体" w:eastAsia="仿宋_GB2312" w:cs="Times New Roman"/>
          <w:color w:val="000000"/>
          <w:sz w:val="32"/>
          <w:szCs w:val="32"/>
        </w:rPr>
        <w:t>万元，比上年预算数</w:t>
      </w:r>
      <w:r>
        <w:rPr>
          <w:rFonts w:hint="eastAsia" w:ascii="仿宋_GB2312" w:hAnsi="黑体" w:eastAsia="仿宋_GB2312" w:cs="仿宋_GB2312"/>
          <w:color w:val="000000"/>
          <w:sz w:val="32"/>
          <w:szCs w:val="32"/>
          <w:lang w:eastAsia="zh-CN"/>
        </w:rPr>
        <w:t>增加</w:t>
      </w:r>
      <w:r>
        <w:rPr>
          <w:rFonts w:hint="eastAsia" w:ascii="仿宋_GB2312" w:hAnsi="黑体" w:eastAsia="仿宋_GB2312" w:cs="仿宋_GB2312"/>
          <w:color w:val="000000"/>
          <w:sz w:val="32"/>
          <w:szCs w:val="32"/>
          <w:lang w:val="en-US" w:eastAsia="zh-CN"/>
        </w:rPr>
        <w:t>75.28</w:t>
      </w:r>
      <w:r>
        <w:rPr>
          <w:rFonts w:hint="eastAsia" w:ascii="仿宋_GB2312" w:hAnsi="黑体" w:eastAsia="仿宋_GB2312" w:cs="Times New Roman"/>
          <w:color w:val="000000"/>
          <w:sz w:val="32"/>
          <w:szCs w:val="32"/>
        </w:rPr>
        <w:t>万元，主要是人员变动。</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sz w:val="32"/>
          <w:szCs w:val="32"/>
        </w:rPr>
        <w:t>2.</w:t>
      </w:r>
      <w:r>
        <w:rPr>
          <w:rFonts w:hint="eastAsia" w:ascii="仿宋_GB2312" w:hAnsi="黑体" w:eastAsia="仿宋_GB2312" w:cs="仿宋_GB2312"/>
          <w:color w:val="000000"/>
          <w:sz w:val="32"/>
          <w:szCs w:val="32"/>
        </w:rPr>
        <w:t>社会保障和就业支出（类）行政事业单位养老支出（款）</w:t>
      </w:r>
      <w:r>
        <w:rPr>
          <w:rFonts w:hint="eastAsia" w:ascii="仿宋_GB2312" w:hAnsi="黑体" w:eastAsia="仿宋_GB2312" w:cs="Times New Roman"/>
          <w:color w:val="000000"/>
          <w:sz w:val="32"/>
          <w:szCs w:val="32"/>
        </w:rPr>
        <w:t>机关事业单位职业年金缴费支出（项）202</w:t>
      </w:r>
      <w:r>
        <w:rPr>
          <w:rFonts w:hint="eastAsia" w:ascii="仿宋_GB2312" w:hAnsi="黑体" w:eastAsia="仿宋_GB2312" w:cs="Times New Roman"/>
          <w:color w:val="000000"/>
          <w:sz w:val="32"/>
          <w:szCs w:val="32"/>
          <w:lang w:val="en-US" w:eastAsia="zh-CN"/>
        </w:rPr>
        <w:t>1</w:t>
      </w:r>
      <w:r>
        <w:rPr>
          <w:rFonts w:hint="eastAsia" w:ascii="仿宋_GB2312" w:hAnsi="黑体" w:eastAsia="仿宋_GB2312" w:cs="Times New Roman"/>
          <w:color w:val="000000"/>
          <w:sz w:val="32"/>
          <w:szCs w:val="32"/>
        </w:rPr>
        <w:t>年预算数为</w:t>
      </w:r>
      <w:r>
        <w:rPr>
          <w:rFonts w:hint="eastAsia" w:ascii="仿宋_GB2312" w:hAnsi="黑体" w:eastAsia="仿宋_GB2312" w:cs="Times New Roman"/>
          <w:color w:val="000000"/>
          <w:sz w:val="32"/>
          <w:szCs w:val="32"/>
          <w:lang w:val="en-US" w:eastAsia="zh-CN"/>
        </w:rPr>
        <w:t>128.42</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Times New Roman"/>
          <w:color w:val="000000"/>
          <w:sz w:val="32"/>
          <w:szCs w:val="32"/>
          <w:lang w:val="en-US" w:eastAsia="zh-CN"/>
        </w:rPr>
        <w:t>20.18</w:t>
      </w:r>
      <w:r>
        <w:rPr>
          <w:rFonts w:hint="eastAsia" w:ascii="仿宋_GB2312" w:hAnsi="黑体" w:eastAsia="仿宋_GB2312" w:cs="Times New Roman"/>
          <w:color w:val="000000"/>
          <w:sz w:val="32"/>
          <w:szCs w:val="32"/>
        </w:rPr>
        <w:t>万元，主要是人员变动。</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3.</w:t>
      </w:r>
      <w:r>
        <w:rPr>
          <w:rFonts w:hint="eastAsia" w:ascii="仿宋_GB2312" w:hAnsi="黑体" w:eastAsia="仿宋_GB2312" w:cs="仿宋_GB2312"/>
          <w:color w:val="000000"/>
          <w:sz w:val="32"/>
          <w:szCs w:val="32"/>
        </w:rPr>
        <w:t>社会保障和就业支出（类）</w:t>
      </w:r>
      <w:r>
        <w:rPr>
          <w:rFonts w:hint="eastAsia" w:ascii="仿宋_GB2312" w:hAnsi="黑体" w:eastAsia="仿宋_GB2312" w:cs="Times New Roman"/>
          <w:color w:val="000000"/>
          <w:sz w:val="32"/>
          <w:szCs w:val="32"/>
        </w:rPr>
        <w:t>抚恤（款）其他优抚支出（项）202</w:t>
      </w:r>
      <w:r>
        <w:rPr>
          <w:rFonts w:hint="eastAsia" w:ascii="仿宋_GB2312" w:hAnsi="黑体" w:eastAsia="仿宋_GB2312" w:cs="Times New Roman"/>
          <w:color w:val="000000"/>
          <w:sz w:val="32"/>
          <w:szCs w:val="32"/>
          <w:lang w:val="en-US" w:eastAsia="zh-CN"/>
        </w:rPr>
        <w:t>1</w:t>
      </w:r>
      <w:r>
        <w:rPr>
          <w:rFonts w:hint="eastAsia" w:ascii="仿宋_GB2312" w:hAnsi="黑体" w:eastAsia="仿宋_GB2312" w:cs="Times New Roman"/>
          <w:color w:val="000000"/>
          <w:sz w:val="32"/>
          <w:szCs w:val="32"/>
        </w:rPr>
        <w:t>年预算数为</w:t>
      </w:r>
      <w:r>
        <w:rPr>
          <w:rFonts w:hint="eastAsia" w:ascii="仿宋_GB2312" w:hAnsi="黑体" w:eastAsia="仿宋_GB2312" w:cs="Times New Roman"/>
          <w:color w:val="000000"/>
          <w:sz w:val="32"/>
          <w:szCs w:val="32"/>
          <w:lang w:val="en-US" w:eastAsia="zh-CN"/>
        </w:rPr>
        <w:t>18.64</w:t>
      </w:r>
      <w:r>
        <w:rPr>
          <w:rFonts w:hint="eastAsia" w:ascii="仿宋_GB2312" w:hAnsi="黑体" w:eastAsia="仿宋_GB2312" w:cs="Times New Roman"/>
          <w:color w:val="000000"/>
          <w:sz w:val="32"/>
          <w:szCs w:val="32"/>
        </w:rPr>
        <w:t>万元，比上年预算数</w:t>
      </w:r>
      <w:r>
        <w:rPr>
          <w:rFonts w:hint="eastAsia" w:ascii="仿宋_GB2312" w:hAnsi="黑体" w:eastAsia="仿宋_GB2312" w:cs="Times New Roman"/>
          <w:color w:val="000000"/>
          <w:sz w:val="32"/>
          <w:szCs w:val="32"/>
          <w:lang w:eastAsia="zh-CN"/>
        </w:rPr>
        <w:t>减少</w:t>
      </w:r>
      <w:r>
        <w:rPr>
          <w:rFonts w:hint="eastAsia" w:ascii="仿宋_GB2312" w:hAnsi="黑体" w:eastAsia="仿宋_GB2312" w:cs="Times New Roman"/>
          <w:color w:val="000000"/>
          <w:sz w:val="32"/>
          <w:szCs w:val="32"/>
          <w:lang w:val="en-US" w:eastAsia="zh-CN"/>
        </w:rPr>
        <w:t>4.76</w:t>
      </w:r>
      <w:r>
        <w:rPr>
          <w:rFonts w:hint="eastAsia" w:ascii="仿宋_GB2312" w:hAnsi="黑体" w:eastAsia="仿宋_GB2312" w:cs="Times New Roman"/>
          <w:color w:val="000000"/>
          <w:sz w:val="32"/>
          <w:szCs w:val="32"/>
        </w:rPr>
        <w:t>万元，主要是保障优抚对象</w:t>
      </w:r>
      <w:r>
        <w:rPr>
          <w:rFonts w:hint="eastAsia" w:ascii="仿宋_GB2312" w:hAnsi="黑体" w:eastAsia="仿宋_GB2312" w:cs="Times New Roman"/>
          <w:color w:val="000000"/>
          <w:sz w:val="32"/>
          <w:szCs w:val="32"/>
          <w:lang w:eastAsia="zh-CN"/>
        </w:rPr>
        <w:t>减少</w:t>
      </w:r>
      <w:r>
        <w:rPr>
          <w:rFonts w:hint="eastAsia" w:ascii="仿宋_GB2312" w:hAnsi="黑体" w:eastAsia="仿宋_GB2312" w:cs="Times New Roman"/>
          <w:color w:val="000000"/>
          <w:sz w:val="32"/>
          <w:szCs w:val="32"/>
        </w:rPr>
        <w:t>。</w:t>
      </w:r>
    </w:p>
    <w:p>
      <w:p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4.卫生健康支出（类）卫生健康管理事务（款）行政运行（项）202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241.55</w:t>
      </w:r>
      <w:r>
        <w:rPr>
          <w:rFonts w:hint="eastAsia" w:ascii="仿宋_GB2312" w:hAnsi="黑体" w:eastAsia="仿宋_GB2312" w:cs="Times New Roman"/>
          <w:color w:val="000000"/>
          <w:sz w:val="32"/>
          <w:szCs w:val="32"/>
        </w:rPr>
        <w:t>万元，比上年预算数</w:t>
      </w:r>
      <w:r>
        <w:rPr>
          <w:rFonts w:hint="eastAsia" w:ascii="仿宋_GB2312" w:hAnsi="黑体" w:eastAsia="仿宋_GB2312" w:cs="Times New Roman"/>
          <w:color w:val="000000"/>
          <w:sz w:val="32"/>
          <w:szCs w:val="32"/>
          <w:lang w:eastAsia="zh-CN"/>
        </w:rPr>
        <w:t>增加</w:t>
      </w:r>
      <w:r>
        <w:rPr>
          <w:rFonts w:hint="eastAsia" w:ascii="仿宋_GB2312" w:hAnsi="黑体" w:eastAsia="仿宋_GB2312" w:cs="Times New Roman"/>
          <w:color w:val="000000"/>
          <w:sz w:val="32"/>
          <w:szCs w:val="32"/>
          <w:lang w:val="en-US" w:eastAsia="zh-CN"/>
        </w:rPr>
        <w:t>58.78</w:t>
      </w:r>
      <w:r>
        <w:rPr>
          <w:rFonts w:hint="eastAsia" w:ascii="仿宋_GB2312" w:hAnsi="黑体" w:eastAsia="仿宋_GB2312" w:cs="Times New Roman"/>
          <w:color w:val="000000"/>
          <w:sz w:val="32"/>
          <w:szCs w:val="32"/>
        </w:rPr>
        <w:t>万元，主要是根据工作计划安排，行政运行</w:t>
      </w:r>
      <w:r>
        <w:rPr>
          <w:rFonts w:hint="eastAsia" w:ascii="仿宋_GB2312" w:hAnsi="黑体" w:eastAsia="仿宋_GB2312" w:cs="Times New Roman"/>
          <w:color w:val="000000"/>
          <w:sz w:val="32"/>
          <w:szCs w:val="32"/>
          <w:lang w:eastAsia="zh-CN"/>
        </w:rPr>
        <w:t>增加</w:t>
      </w:r>
      <w:r>
        <w:rPr>
          <w:rFonts w:hint="eastAsia" w:ascii="仿宋_GB2312" w:hAnsi="黑体" w:eastAsia="仿宋_GB2312" w:cs="Times New Roman"/>
          <w:color w:val="000000"/>
          <w:sz w:val="32"/>
          <w:szCs w:val="32"/>
        </w:rPr>
        <w:t>。</w:t>
      </w:r>
    </w:p>
    <w:p>
      <w:p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5.</w:t>
      </w:r>
      <w:r>
        <w:rPr>
          <w:rFonts w:hint="eastAsia" w:ascii="仿宋_GB2312" w:hAnsi="黑体" w:eastAsia="仿宋_GB2312" w:cs="仿宋_GB2312"/>
          <w:color w:val="000000"/>
          <w:sz w:val="32"/>
          <w:szCs w:val="32"/>
        </w:rPr>
        <w:t>卫生健康支出（类）卫生健康管理事务（款）</w:t>
      </w:r>
      <w:r>
        <w:rPr>
          <w:rFonts w:hint="eastAsia" w:ascii="仿宋_GB2312" w:hAnsi="黑体" w:eastAsia="仿宋_GB2312" w:cs="Times New Roman"/>
          <w:color w:val="000000"/>
          <w:sz w:val="32"/>
          <w:szCs w:val="32"/>
        </w:rPr>
        <w:t>一般行政管理事务（项）</w:t>
      </w:r>
      <w:r>
        <w:rPr>
          <w:rFonts w:hint="eastAsia" w:ascii="仿宋_GB2312" w:hAnsi="黑体" w:eastAsia="仿宋_GB2312" w:cs="仿宋_GB2312"/>
          <w:color w:val="000000"/>
          <w:sz w:val="32"/>
          <w:szCs w:val="32"/>
        </w:rPr>
        <w:t>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396.17</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仿宋_GB2312"/>
          <w:color w:val="000000"/>
          <w:sz w:val="32"/>
          <w:szCs w:val="32"/>
          <w:lang w:val="en-US" w:eastAsia="zh-CN"/>
        </w:rPr>
        <w:t>117.45</w:t>
      </w:r>
      <w:r>
        <w:rPr>
          <w:rFonts w:hint="eastAsia" w:ascii="仿宋_GB2312" w:hAnsi="黑体" w:eastAsia="仿宋_GB2312" w:cs="Times New Roman"/>
          <w:color w:val="000000"/>
          <w:sz w:val="32"/>
          <w:szCs w:val="32"/>
        </w:rPr>
        <w:t>万元，主要是根据工作计划安排，一般行政管理事务项目增加。</w:t>
      </w:r>
    </w:p>
    <w:p>
      <w:p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6.</w:t>
      </w:r>
      <w:r>
        <w:rPr>
          <w:rFonts w:hint="eastAsia" w:ascii="仿宋_GB2312" w:hAnsi="黑体" w:eastAsia="仿宋_GB2312" w:cs="仿宋_GB2312"/>
          <w:color w:val="000000"/>
          <w:sz w:val="32"/>
          <w:szCs w:val="32"/>
        </w:rPr>
        <w:t>卫生健康支出（类）卫生健康管理事务（款）</w:t>
      </w:r>
      <w:r>
        <w:rPr>
          <w:rFonts w:hint="eastAsia" w:ascii="仿宋_GB2312" w:hAnsi="黑体" w:eastAsia="仿宋_GB2312" w:cs="Times New Roman"/>
          <w:color w:val="000000"/>
          <w:sz w:val="32"/>
          <w:szCs w:val="32"/>
        </w:rPr>
        <w:t>其他卫生健康管理事务支出（项）</w:t>
      </w:r>
      <w:r>
        <w:rPr>
          <w:rFonts w:hint="eastAsia" w:ascii="仿宋_GB2312" w:hAnsi="黑体" w:eastAsia="仿宋_GB2312" w:cs="仿宋_GB2312"/>
          <w:color w:val="000000"/>
          <w:sz w:val="32"/>
          <w:szCs w:val="32"/>
        </w:rPr>
        <w:t>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672.35</w:t>
      </w:r>
      <w:r>
        <w:rPr>
          <w:rFonts w:hint="eastAsia" w:ascii="仿宋_GB2312" w:hAnsi="黑体" w:eastAsia="仿宋_GB2312" w:cs="Times New Roman"/>
          <w:color w:val="000000"/>
          <w:sz w:val="32"/>
          <w:szCs w:val="32"/>
        </w:rPr>
        <w:t>万元，比上年预算数减少</w:t>
      </w:r>
      <w:r>
        <w:rPr>
          <w:rFonts w:hint="eastAsia" w:ascii="仿宋_GB2312" w:hAnsi="黑体" w:eastAsia="仿宋_GB2312" w:cs="Times New Roman"/>
          <w:color w:val="000000"/>
          <w:sz w:val="32"/>
          <w:szCs w:val="32"/>
          <w:lang w:val="en-US" w:eastAsia="zh-CN"/>
        </w:rPr>
        <w:t>745.09</w:t>
      </w:r>
      <w:r>
        <w:rPr>
          <w:rFonts w:hint="eastAsia" w:ascii="仿宋_GB2312" w:hAnsi="黑体" w:eastAsia="仿宋_GB2312" w:cs="Times New Roman"/>
          <w:color w:val="000000"/>
          <w:sz w:val="32"/>
          <w:szCs w:val="32"/>
        </w:rPr>
        <w:t>万元，主要是根据工作计划安排，其他卫生健康管理事务支出项目减少。</w:t>
      </w:r>
    </w:p>
    <w:p>
      <w:p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7.</w:t>
      </w:r>
      <w:r>
        <w:rPr>
          <w:rFonts w:hint="eastAsia" w:ascii="仿宋_GB2312" w:hAnsi="黑体" w:eastAsia="仿宋_GB2312" w:cs="仿宋_GB2312"/>
          <w:color w:val="000000"/>
          <w:sz w:val="32"/>
          <w:szCs w:val="32"/>
        </w:rPr>
        <w:t>卫生健康支出（类）基层医疗卫生机构（款）城市社区卫生机构（项）202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1582.6</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仿宋_GB2312"/>
          <w:color w:val="000000"/>
          <w:sz w:val="32"/>
          <w:szCs w:val="32"/>
          <w:lang w:val="en-US" w:eastAsia="zh-CN"/>
        </w:rPr>
        <w:t>671.43</w:t>
      </w:r>
      <w:r>
        <w:rPr>
          <w:rFonts w:hint="eastAsia" w:ascii="仿宋_GB2312" w:hAnsi="黑体" w:eastAsia="仿宋_GB2312" w:cs="Times New Roman"/>
          <w:color w:val="000000"/>
          <w:sz w:val="32"/>
          <w:szCs w:val="32"/>
        </w:rPr>
        <w:t>万元，主要是根据工作计划安排，</w:t>
      </w:r>
      <w:r>
        <w:rPr>
          <w:rFonts w:hint="eastAsia" w:ascii="仿宋_GB2312" w:hAnsi="黑体" w:eastAsia="仿宋_GB2312" w:cs="仿宋_GB2312"/>
          <w:color w:val="000000"/>
          <w:sz w:val="32"/>
          <w:szCs w:val="32"/>
        </w:rPr>
        <w:t>城市社区卫生机构</w:t>
      </w:r>
      <w:r>
        <w:rPr>
          <w:rFonts w:hint="eastAsia" w:ascii="仿宋_GB2312" w:hAnsi="黑体" w:eastAsia="仿宋_GB2312" w:cs="Times New Roman"/>
          <w:color w:val="000000"/>
          <w:sz w:val="32"/>
          <w:szCs w:val="32"/>
        </w:rPr>
        <w:t>项目增加。</w:t>
      </w:r>
    </w:p>
    <w:p>
      <w:pPr>
        <w:shd w:val="clear" w:color="auto" w:fill="FFFFFF"/>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 xml:space="preserve">    8.</w:t>
      </w:r>
      <w:r>
        <w:rPr>
          <w:rFonts w:hint="eastAsia" w:ascii="仿宋_GB2312" w:hAnsi="黑体" w:eastAsia="仿宋_GB2312" w:cs="仿宋_GB2312"/>
          <w:color w:val="000000"/>
          <w:sz w:val="32"/>
          <w:szCs w:val="32"/>
        </w:rPr>
        <w:t>卫生健康支出（类）基层医疗卫生机构（款）乡镇卫生院（项）202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1619.52</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仿宋_GB2312"/>
          <w:color w:val="000000"/>
          <w:sz w:val="32"/>
          <w:szCs w:val="32"/>
          <w:lang w:val="en-US" w:eastAsia="zh-CN"/>
        </w:rPr>
        <w:t>401.21</w:t>
      </w:r>
      <w:r>
        <w:rPr>
          <w:rFonts w:hint="eastAsia" w:ascii="仿宋_GB2312" w:hAnsi="黑体" w:eastAsia="仿宋_GB2312" w:cs="Times New Roman"/>
          <w:color w:val="000000"/>
          <w:sz w:val="32"/>
          <w:szCs w:val="32"/>
        </w:rPr>
        <w:t>万元，主要是根据工作计划安排，</w:t>
      </w:r>
      <w:r>
        <w:rPr>
          <w:rFonts w:hint="eastAsia" w:ascii="仿宋_GB2312" w:hAnsi="黑体" w:eastAsia="仿宋_GB2312" w:cs="仿宋_GB2312"/>
          <w:color w:val="000000"/>
          <w:sz w:val="32"/>
          <w:szCs w:val="32"/>
        </w:rPr>
        <w:t>乡镇卫生院</w:t>
      </w:r>
      <w:r>
        <w:rPr>
          <w:rFonts w:hint="eastAsia" w:ascii="仿宋_GB2312" w:hAnsi="黑体" w:eastAsia="仿宋_GB2312" w:cs="Times New Roman"/>
          <w:color w:val="000000"/>
          <w:sz w:val="32"/>
          <w:szCs w:val="32"/>
        </w:rPr>
        <w:t>项目增加。</w:t>
      </w:r>
    </w:p>
    <w:p>
      <w:pPr>
        <w:numPr>
          <w:ilvl w:val="0"/>
          <w:numId w:val="8"/>
        </w:numPr>
        <w:shd w:val="clear" w:color="auto" w:fill="FFFFFF"/>
        <w:ind w:firstLine="640"/>
        <w:rPr>
          <w:rFonts w:ascii="仿宋_GB2312" w:hAnsi="黑体" w:eastAsia="仿宋_GB2312" w:cs="仿宋_GB2312"/>
          <w:color w:val="000000"/>
          <w:sz w:val="32"/>
          <w:szCs w:val="32"/>
        </w:rPr>
      </w:pPr>
      <w:r>
        <w:rPr>
          <w:rFonts w:hint="eastAsia" w:ascii="仿宋_GB2312" w:hAnsi="黑体" w:eastAsia="仿宋_GB2312" w:cs="仿宋_GB2312"/>
          <w:color w:val="000000"/>
          <w:sz w:val="32"/>
          <w:szCs w:val="32"/>
        </w:rPr>
        <w:t>卫生健康支出（类）基层医疗卫生机构（款）其他基层医疗卫生机构支出（项）202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100</w:t>
      </w:r>
      <w:r>
        <w:rPr>
          <w:rFonts w:hint="eastAsia" w:ascii="仿宋_GB2312" w:hAnsi="黑体" w:eastAsia="仿宋_GB2312" w:cs="Times New Roman"/>
          <w:color w:val="000000"/>
          <w:sz w:val="32"/>
          <w:szCs w:val="32"/>
        </w:rPr>
        <w:t>万元，比上年预算数减少</w:t>
      </w:r>
      <w:r>
        <w:rPr>
          <w:rFonts w:hint="eastAsia" w:ascii="仿宋_GB2312" w:hAnsi="黑体" w:eastAsia="仿宋_GB2312" w:cs="Times New Roman"/>
          <w:color w:val="000000"/>
          <w:sz w:val="32"/>
          <w:szCs w:val="32"/>
          <w:lang w:val="en-US" w:eastAsia="zh-CN"/>
        </w:rPr>
        <w:t>50</w:t>
      </w:r>
      <w:r>
        <w:rPr>
          <w:rFonts w:hint="eastAsia" w:ascii="仿宋_GB2312" w:hAnsi="黑体" w:eastAsia="仿宋_GB2312" w:cs="Times New Roman"/>
          <w:color w:val="000000"/>
          <w:sz w:val="32"/>
          <w:szCs w:val="32"/>
        </w:rPr>
        <w:t>万元，主要是根据工作计划安排，</w:t>
      </w:r>
      <w:r>
        <w:rPr>
          <w:rFonts w:hint="eastAsia" w:ascii="仿宋_GB2312" w:hAnsi="黑体" w:eastAsia="仿宋_GB2312" w:cs="仿宋_GB2312"/>
          <w:color w:val="000000"/>
          <w:sz w:val="32"/>
          <w:szCs w:val="32"/>
        </w:rPr>
        <w:t>其他基层医疗卫生机构支出减少。</w:t>
      </w:r>
    </w:p>
    <w:p>
      <w:pPr>
        <w:numPr>
          <w:ilvl w:val="0"/>
          <w:numId w:val="8"/>
        </w:num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卫生健康支出（类）</w:t>
      </w:r>
      <w:r>
        <w:rPr>
          <w:rFonts w:hint="eastAsia" w:ascii="仿宋_GB2312" w:hAnsi="黑体" w:eastAsia="仿宋_GB2312" w:cs="Times New Roman"/>
          <w:color w:val="000000"/>
          <w:sz w:val="32"/>
          <w:szCs w:val="32"/>
        </w:rPr>
        <w:t>公共卫生</w:t>
      </w:r>
      <w:r>
        <w:rPr>
          <w:rFonts w:hint="eastAsia" w:ascii="仿宋_GB2312" w:hAnsi="黑体" w:eastAsia="仿宋_GB2312" w:cs="仿宋_GB2312"/>
          <w:color w:val="000000"/>
          <w:sz w:val="32"/>
          <w:szCs w:val="32"/>
        </w:rPr>
        <w:t>（款）妇幼保健机构（项）202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Times New Roman"/>
          <w:color w:val="000000"/>
          <w:sz w:val="32"/>
          <w:szCs w:val="32"/>
          <w:lang w:val="en-US" w:eastAsia="zh-CN"/>
        </w:rPr>
        <w:t>3</w:t>
      </w:r>
      <w:r>
        <w:rPr>
          <w:rFonts w:hint="eastAsia" w:ascii="仿宋_GB2312" w:hAnsi="黑体" w:eastAsia="仿宋_GB2312" w:cs="Times New Roman"/>
          <w:color w:val="000000"/>
          <w:sz w:val="32"/>
          <w:szCs w:val="32"/>
        </w:rPr>
        <w:t>万元，比上年预算数减少1万元，主要是工作计划安排调整，</w:t>
      </w:r>
      <w:r>
        <w:rPr>
          <w:rFonts w:hint="eastAsia" w:ascii="仿宋_GB2312" w:hAnsi="黑体" w:eastAsia="仿宋_GB2312" w:cs="仿宋_GB2312"/>
          <w:color w:val="000000"/>
          <w:sz w:val="32"/>
          <w:szCs w:val="32"/>
        </w:rPr>
        <w:t>妇幼保健支出减少</w:t>
      </w:r>
      <w:r>
        <w:rPr>
          <w:rFonts w:hint="eastAsia" w:ascii="仿宋_GB2312" w:hAnsi="黑体" w:eastAsia="仿宋_GB2312" w:cs="Times New Roman"/>
          <w:color w:val="000000"/>
          <w:sz w:val="32"/>
          <w:szCs w:val="32"/>
        </w:rPr>
        <w:t>。</w:t>
      </w:r>
    </w:p>
    <w:p>
      <w:pPr>
        <w:numPr>
          <w:ilvl w:val="0"/>
          <w:numId w:val="8"/>
        </w:num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卫生健康支出（类）</w:t>
      </w:r>
      <w:r>
        <w:rPr>
          <w:rFonts w:hint="eastAsia" w:ascii="仿宋_GB2312" w:hAnsi="黑体" w:eastAsia="仿宋_GB2312" w:cs="Times New Roman"/>
          <w:color w:val="000000"/>
          <w:sz w:val="32"/>
          <w:szCs w:val="32"/>
        </w:rPr>
        <w:t>公共卫生</w:t>
      </w:r>
      <w:r>
        <w:rPr>
          <w:rFonts w:hint="eastAsia" w:ascii="仿宋_GB2312" w:hAnsi="黑体" w:eastAsia="仿宋_GB2312" w:cs="仿宋_GB2312"/>
          <w:color w:val="000000"/>
          <w:sz w:val="32"/>
          <w:szCs w:val="32"/>
        </w:rPr>
        <w:t>（款）</w:t>
      </w:r>
      <w:r>
        <w:rPr>
          <w:rFonts w:hint="eastAsia" w:ascii="仿宋_GB2312" w:hAnsi="黑体" w:eastAsia="仿宋_GB2312" w:cs="Times New Roman"/>
          <w:color w:val="000000"/>
          <w:sz w:val="32"/>
          <w:szCs w:val="32"/>
          <w:lang w:eastAsia="zh-CN"/>
        </w:rPr>
        <w:t>基本</w:t>
      </w:r>
      <w:r>
        <w:rPr>
          <w:rFonts w:hint="eastAsia" w:ascii="仿宋_GB2312" w:hAnsi="黑体" w:eastAsia="仿宋_GB2312" w:cs="Times New Roman"/>
          <w:color w:val="000000"/>
          <w:sz w:val="32"/>
          <w:szCs w:val="32"/>
        </w:rPr>
        <w:t>公共卫生</w:t>
      </w:r>
      <w:r>
        <w:rPr>
          <w:rFonts w:hint="eastAsia" w:ascii="仿宋_GB2312" w:hAnsi="黑体" w:eastAsia="仿宋_GB2312" w:cs="Times New Roman"/>
          <w:color w:val="000000"/>
          <w:sz w:val="32"/>
          <w:szCs w:val="32"/>
          <w:lang w:eastAsia="zh-CN"/>
        </w:rPr>
        <w:t>服务</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val="en-US" w:eastAsia="zh-CN"/>
        </w:rPr>
        <w:t>2021年预算数为280万元，比上年预算数增加280万元，主要是工作计划安排调整，基本公共卫生服务支出增加。</w:t>
      </w:r>
    </w:p>
    <w:p>
      <w:pPr>
        <w:numPr>
          <w:ilvl w:val="0"/>
          <w:numId w:val="8"/>
        </w:num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卫生健康支出（类）</w:t>
      </w:r>
      <w:r>
        <w:rPr>
          <w:rFonts w:hint="eastAsia" w:ascii="仿宋_GB2312" w:hAnsi="黑体" w:eastAsia="仿宋_GB2312" w:cs="Times New Roman"/>
          <w:color w:val="000000"/>
          <w:sz w:val="32"/>
          <w:szCs w:val="32"/>
        </w:rPr>
        <w:t>公共卫生</w:t>
      </w:r>
      <w:r>
        <w:rPr>
          <w:rFonts w:hint="eastAsia" w:ascii="仿宋_GB2312" w:hAnsi="黑体" w:eastAsia="仿宋_GB2312" w:cs="仿宋_GB2312"/>
          <w:color w:val="000000"/>
          <w:sz w:val="32"/>
          <w:szCs w:val="32"/>
        </w:rPr>
        <w:t>（款）</w:t>
      </w:r>
      <w:r>
        <w:rPr>
          <w:rFonts w:hint="eastAsia" w:ascii="仿宋_GB2312" w:hAnsi="黑体" w:eastAsia="仿宋_GB2312" w:cs="Times New Roman"/>
          <w:color w:val="000000"/>
          <w:sz w:val="32"/>
          <w:szCs w:val="32"/>
        </w:rPr>
        <w:t>其他公共卫生支出</w:t>
      </w:r>
      <w:r>
        <w:rPr>
          <w:rFonts w:hint="eastAsia" w:ascii="仿宋_GB2312" w:hAnsi="黑体" w:eastAsia="仿宋_GB2312" w:cs="仿宋_GB2312"/>
          <w:color w:val="000000"/>
          <w:sz w:val="32"/>
          <w:szCs w:val="32"/>
        </w:rPr>
        <w:t>（项）202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2</w:t>
      </w:r>
      <w:r>
        <w:rPr>
          <w:rFonts w:hint="eastAsia" w:ascii="仿宋_GB2312" w:hAnsi="黑体" w:eastAsia="仿宋_GB2312" w:cs="Times New Roman"/>
          <w:color w:val="000000"/>
          <w:sz w:val="32"/>
          <w:szCs w:val="32"/>
        </w:rPr>
        <w:t>万元，比上年预算数</w:t>
      </w:r>
      <w:r>
        <w:rPr>
          <w:rFonts w:hint="eastAsia" w:ascii="仿宋_GB2312" w:hAnsi="黑体" w:eastAsia="仿宋_GB2312" w:cs="Times New Roman"/>
          <w:color w:val="000000"/>
          <w:sz w:val="32"/>
          <w:szCs w:val="32"/>
          <w:lang w:eastAsia="zh-CN"/>
        </w:rPr>
        <w:t>减少</w:t>
      </w:r>
      <w:r>
        <w:rPr>
          <w:rFonts w:hint="eastAsia" w:ascii="仿宋_GB2312" w:hAnsi="黑体" w:eastAsia="仿宋_GB2312" w:cs="Times New Roman"/>
          <w:color w:val="000000"/>
          <w:sz w:val="32"/>
          <w:szCs w:val="32"/>
          <w:lang w:val="en-US" w:eastAsia="zh-CN"/>
        </w:rPr>
        <w:t>288</w:t>
      </w:r>
      <w:r>
        <w:rPr>
          <w:rFonts w:hint="eastAsia" w:ascii="仿宋_GB2312" w:hAnsi="黑体" w:eastAsia="仿宋_GB2312" w:cs="Times New Roman"/>
          <w:color w:val="000000"/>
          <w:sz w:val="32"/>
          <w:szCs w:val="32"/>
        </w:rPr>
        <w:t>万元，主要是其他公共卫生支出</w:t>
      </w:r>
      <w:r>
        <w:rPr>
          <w:rFonts w:hint="eastAsia" w:ascii="仿宋_GB2312" w:hAnsi="黑体" w:eastAsia="仿宋_GB2312" w:cs="Times New Roman"/>
          <w:color w:val="000000"/>
          <w:sz w:val="32"/>
          <w:szCs w:val="32"/>
          <w:lang w:eastAsia="zh-CN"/>
        </w:rPr>
        <w:t>减少</w:t>
      </w:r>
      <w:r>
        <w:rPr>
          <w:rFonts w:hint="eastAsia" w:ascii="仿宋_GB2312" w:hAnsi="黑体" w:eastAsia="仿宋_GB2312" w:cs="Times New Roman"/>
          <w:color w:val="000000"/>
          <w:sz w:val="32"/>
          <w:szCs w:val="32"/>
        </w:rPr>
        <w:t>。</w:t>
      </w:r>
    </w:p>
    <w:p>
      <w:pPr>
        <w:numPr>
          <w:ilvl w:val="0"/>
          <w:numId w:val="8"/>
        </w:numPr>
        <w:shd w:val="clear" w:color="auto" w:fill="FFFFFF"/>
        <w:ind w:firstLine="64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卫生健康支出（类）计划生育事务（款）计划生育服务（项）202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100</w:t>
      </w:r>
      <w:r>
        <w:rPr>
          <w:rFonts w:hint="eastAsia" w:ascii="仿宋_GB2312" w:hAnsi="黑体" w:eastAsia="仿宋_GB2312" w:cs="Times New Roman"/>
          <w:color w:val="000000"/>
          <w:sz w:val="32"/>
          <w:szCs w:val="32"/>
        </w:rPr>
        <w:t>万元，比上年预算数减少</w:t>
      </w:r>
      <w:r>
        <w:rPr>
          <w:rFonts w:hint="eastAsia" w:ascii="仿宋_GB2312" w:hAnsi="黑体" w:eastAsia="仿宋_GB2312" w:cs="Times New Roman"/>
          <w:color w:val="000000"/>
          <w:sz w:val="32"/>
          <w:szCs w:val="32"/>
          <w:lang w:val="en-US" w:eastAsia="zh-CN"/>
        </w:rPr>
        <w:t>23</w:t>
      </w:r>
      <w:r>
        <w:rPr>
          <w:rFonts w:hint="eastAsia" w:ascii="仿宋_GB2312" w:hAnsi="黑体" w:eastAsia="仿宋_GB2312" w:cs="Times New Roman"/>
          <w:color w:val="000000"/>
          <w:sz w:val="32"/>
          <w:szCs w:val="32"/>
        </w:rPr>
        <w:t>万元，主要是</w:t>
      </w:r>
      <w:r>
        <w:rPr>
          <w:rFonts w:hint="eastAsia" w:ascii="仿宋_GB2312" w:hAnsi="黑体" w:eastAsia="仿宋_GB2312" w:cs="仿宋_GB2312"/>
          <w:color w:val="000000"/>
          <w:sz w:val="32"/>
          <w:szCs w:val="32"/>
        </w:rPr>
        <w:t>计划生育服务减少。</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4</w:t>
      </w:r>
      <w:r>
        <w:rPr>
          <w:rFonts w:hint="eastAsia" w:ascii="仿宋_GB2312" w:hAnsi="黑体" w:eastAsia="仿宋_GB2312" w:cs="仿宋_GB2312"/>
          <w:color w:val="000000"/>
          <w:sz w:val="32"/>
          <w:szCs w:val="32"/>
        </w:rPr>
        <w:t>.卫生健康支出（类）行政事业单位医疗（款）行政单位医疗（项）202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15.32</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仿宋_GB2312"/>
          <w:color w:val="000000"/>
          <w:sz w:val="32"/>
          <w:szCs w:val="32"/>
          <w:lang w:val="en-US" w:eastAsia="zh-CN"/>
        </w:rPr>
        <w:t>1.76</w:t>
      </w:r>
      <w:r>
        <w:rPr>
          <w:rFonts w:hint="eastAsia" w:ascii="仿宋_GB2312" w:hAnsi="黑体" w:eastAsia="仿宋_GB2312" w:cs="Times New Roman"/>
          <w:color w:val="000000"/>
          <w:sz w:val="32"/>
          <w:szCs w:val="32"/>
        </w:rPr>
        <w:t>万元，主要是人员变动。</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5</w:t>
      </w:r>
      <w:r>
        <w:rPr>
          <w:rFonts w:hint="eastAsia" w:ascii="仿宋_GB2312" w:hAnsi="黑体" w:eastAsia="仿宋_GB2312" w:cs="仿宋_GB2312"/>
          <w:color w:val="000000"/>
          <w:sz w:val="32"/>
          <w:szCs w:val="32"/>
        </w:rPr>
        <w:t>.卫生健康支出（类）行政事业单位医疗（款）事业单位医疗（项）202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179.97</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仿宋_GB2312"/>
          <w:color w:val="000000"/>
          <w:sz w:val="32"/>
          <w:szCs w:val="32"/>
          <w:lang w:val="en-US" w:eastAsia="zh-CN"/>
        </w:rPr>
        <w:t>38.23</w:t>
      </w:r>
      <w:r>
        <w:rPr>
          <w:rFonts w:hint="eastAsia" w:ascii="仿宋_GB2312" w:hAnsi="黑体" w:eastAsia="仿宋_GB2312" w:cs="Times New Roman"/>
          <w:color w:val="000000"/>
          <w:sz w:val="32"/>
          <w:szCs w:val="32"/>
        </w:rPr>
        <w:t>万元，主要是人员变动。</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6</w:t>
      </w:r>
      <w:r>
        <w:rPr>
          <w:rFonts w:hint="eastAsia" w:ascii="仿宋_GB2312" w:hAnsi="黑体" w:eastAsia="仿宋_GB2312" w:cs="仿宋_GB2312"/>
          <w:color w:val="000000"/>
          <w:sz w:val="32"/>
          <w:szCs w:val="32"/>
        </w:rPr>
        <w:t>.卫生健康支出（类）行政事业单位医疗（款）公务员医疗补助（项）202</w:t>
      </w:r>
      <w:r>
        <w:rPr>
          <w:rFonts w:hint="eastAsia" w:ascii="仿宋_GB2312" w:hAnsi="黑体" w:eastAsia="仿宋_GB2312" w:cs="仿宋_GB2312"/>
          <w:color w:val="000000"/>
          <w:sz w:val="32"/>
          <w:szCs w:val="32"/>
          <w:lang w:val="en-US" w:eastAsia="zh-CN"/>
        </w:rPr>
        <w:t>1</w:t>
      </w:r>
      <w:r>
        <w:rPr>
          <w:rFonts w:hint="eastAsia" w:ascii="仿宋_GB2312" w:hAnsi="黑体" w:eastAsia="仿宋_GB2312" w:cs="仿宋_GB2312"/>
          <w:color w:val="000000"/>
          <w:sz w:val="32"/>
          <w:szCs w:val="32"/>
        </w:rPr>
        <w:t>年</w:t>
      </w:r>
      <w:r>
        <w:rPr>
          <w:rFonts w:hint="eastAsia" w:ascii="仿宋_GB2312" w:hAnsi="黑体" w:eastAsia="仿宋_GB2312" w:cs="Times New Roman"/>
          <w:color w:val="000000"/>
          <w:sz w:val="32"/>
          <w:szCs w:val="32"/>
        </w:rPr>
        <w:t>预算数为</w:t>
      </w:r>
      <w:r>
        <w:rPr>
          <w:rFonts w:hint="eastAsia" w:ascii="仿宋_GB2312" w:hAnsi="黑体" w:eastAsia="仿宋_GB2312" w:cs="仿宋_GB2312"/>
          <w:color w:val="000000"/>
          <w:sz w:val="32"/>
          <w:szCs w:val="32"/>
          <w:lang w:val="en-US" w:eastAsia="zh-CN"/>
        </w:rPr>
        <w:t>182.9</w:t>
      </w:r>
      <w:r>
        <w:rPr>
          <w:rFonts w:hint="eastAsia" w:ascii="仿宋_GB2312" w:hAnsi="黑体" w:eastAsia="仿宋_GB2312" w:cs="Times New Roman"/>
          <w:color w:val="000000"/>
          <w:sz w:val="32"/>
          <w:szCs w:val="32"/>
        </w:rPr>
        <w:t>万元，比上年预算数</w:t>
      </w:r>
      <w:r>
        <w:rPr>
          <w:rFonts w:hint="eastAsia" w:ascii="仿宋_GB2312" w:hAnsi="黑体" w:eastAsia="仿宋_GB2312" w:cs="Times New Roman"/>
          <w:color w:val="000000"/>
          <w:sz w:val="32"/>
          <w:szCs w:val="32"/>
          <w:lang w:eastAsia="zh-CN"/>
        </w:rPr>
        <w:t>增加</w:t>
      </w:r>
      <w:r>
        <w:rPr>
          <w:rFonts w:hint="eastAsia" w:ascii="仿宋_GB2312" w:hAnsi="黑体" w:eastAsia="仿宋_GB2312" w:cs="Times New Roman"/>
          <w:color w:val="000000"/>
          <w:sz w:val="32"/>
          <w:szCs w:val="32"/>
          <w:lang w:val="en-US" w:eastAsia="zh-CN"/>
        </w:rPr>
        <w:t>136.09</w:t>
      </w:r>
      <w:r>
        <w:rPr>
          <w:rFonts w:hint="eastAsia" w:ascii="仿宋_GB2312" w:hAnsi="黑体" w:eastAsia="仿宋_GB2312" w:cs="Times New Roman"/>
          <w:color w:val="000000"/>
          <w:sz w:val="32"/>
          <w:szCs w:val="32"/>
        </w:rPr>
        <w:t>万元，主要是人员变动。</w:t>
      </w:r>
    </w:p>
    <w:p>
      <w:pPr>
        <w:shd w:val="clear" w:color="auto" w:fill="FFFFFF"/>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1</w:t>
      </w:r>
      <w:r>
        <w:rPr>
          <w:rFonts w:hint="eastAsia" w:ascii="仿宋_GB2312" w:hAnsi="黑体" w:eastAsia="仿宋_GB2312" w:cs="Times New Roman"/>
          <w:color w:val="000000"/>
          <w:sz w:val="32"/>
          <w:szCs w:val="32"/>
          <w:lang w:val="en-US" w:eastAsia="zh-CN"/>
        </w:rPr>
        <w:t>7</w:t>
      </w:r>
      <w:r>
        <w:rPr>
          <w:rFonts w:ascii="仿宋_GB2312" w:hAnsi="黑体" w:eastAsia="仿宋_GB2312" w:cs="Times New Roman"/>
          <w:color w:val="000000"/>
          <w:sz w:val="32"/>
          <w:szCs w:val="32"/>
        </w:rPr>
        <w:t>.</w:t>
      </w:r>
      <w:r>
        <w:rPr>
          <w:rFonts w:hint="eastAsia" w:ascii="仿宋_GB2312" w:hAnsi="黑体" w:eastAsia="仿宋_GB2312" w:cs="Times New Roman"/>
          <w:color w:val="000000"/>
          <w:sz w:val="32"/>
          <w:szCs w:val="32"/>
        </w:rPr>
        <w:t>住房保障支出（类）住房改革支出（款）住房公积金（项）202</w:t>
      </w:r>
      <w:r>
        <w:rPr>
          <w:rFonts w:hint="eastAsia" w:ascii="仿宋_GB2312" w:hAnsi="黑体" w:eastAsia="仿宋_GB2312" w:cs="Times New Roman"/>
          <w:color w:val="000000"/>
          <w:sz w:val="32"/>
          <w:szCs w:val="32"/>
          <w:lang w:val="en-US" w:eastAsia="zh-CN"/>
        </w:rPr>
        <w:t>1</w:t>
      </w:r>
      <w:r>
        <w:rPr>
          <w:rFonts w:hint="eastAsia" w:ascii="仿宋_GB2312" w:hAnsi="黑体" w:eastAsia="仿宋_GB2312" w:cs="Times New Roman"/>
          <w:color w:val="000000"/>
          <w:sz w:val="32"/>
          <w:szCs w:val="32"/>
        </w:rPr>
        <w:t>年预算数为</w:t>
      </w:r>
      <w:r>
        <w:rPr>
          <w:rFonts w:hint="eastAsia" w:ascii="仿宋_GB2312" w:hAnsi="黑体" w:eastAsia="仿宋_GB2312" w:cs="Times New Roman"/>
          <w:color w:val="000000"/>
          <w:sz w:val="32"/>
          <w:szCs w:val="32"/>
          <w:lang w:val="en-US" w:eastAsia="zh-CN"/>
        </w:rPr>
        <w:t>262.2</w:t>
      </w:r>
      <w:r>
        <w:rPr>
          <w:rFonts w:hint="eastAsia" w:ascii="仿宋_GB2312" w:hAnsi="黑体" w:eastAsia="仿宋_GB2312" w:cs="Times New Roman"/>
          <w:color w:val="000000"/>
          <w:sz w:val="32"/>
          <w:szCs w:val="32"/>
        </w:rPr>
        <w:t>万元，比上年预算数增加</w:t>
      </w:r>
      <w:r>
        <w:rPr>
          <w:rFonts w:hint="eastAsia" w:ascii="仿宋_GB2312" w:hAnsi="黑体" w:eastAsia="仿宋_GB2312" w:cs="Times New Roman"/>
          <w:color w:val="000000"/>
          <w:sz w:val="32"/>
          <w:szCs w:val="32"/>
          <w:lang w:val="en-US" w:eastAsia="zh-CN"/>
        </w:rPr>
        <w:t>52.1</w:t>
      </w:r>
      <w:r>
        <w:rPr>
          <w:rFonts w:hint="eastAsia" w:ascii="仿宋_GB2312" w:hAnsi="黑体" w:eastAsia="仿宋_GB2312" w:cs="Times New Roman"/>
          <w:color w:val="000000"/>
          <w:sz w:val="32"/>
          <w:szCs w:val="32"/>
        </w:rPr>
        <w:t>万元，主要是人员变动。</w:t>
      </w:r>
    </w:p>
    <w:p>
      <w:pPr>
        <w:ind w:firstLine="640"/>
        <w:rPr>
          <w:rFonts w:ascii="黑体" w:hAnsi="黑体" w:eastAsia="黑体" w:cs="Times New Roman"/>
          <w:sz w:val="32"/>
          <w:szCs w:val="32"/>
        </w:rPr>
      </w:pPr>
      <w:r>
        <w:rPr>
          <w:rFonts w:hint="eastAsia" w:ascii="黑体" w:hAnsi="黑体" w:eastAsia="黑体" w:cs="Times New Roman"/>
          <w:sz w:val="32"/>
          <w:szCs w:val="32"/>
        </w:rPr>
        <w:t>三、关于三亚市天涯区卫生健康委员会</w:t>
      </w:r>
      <w:r>
        <w:rPr>
          <w:rFonts w:hint="eastAsia" w:ascii="黑体" w:hAnsi="黑体" w:eastAsia="黑体" w:cs="Times New Roman"/>
          <w:sz w:val="32"/>
          <w:szCs w:val="32"/>
          <w:lang w:val="en-US" w:eastAsia="zh-CN"/>
        </w:rPr>
        <w:t>部门</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1</w:t>
      </w:r>
      <w:r>
        <w:rPr>
          <w:rFonts w:hint="eastAsia" w:ascii="黑体" w:hAnsi="黑体" w:eastAsia="黑体" w:cs="Times New Roman"/>
          <w:sz w:val="32"/>
          <w:szCs w:val="32"/>
        </w:rPr>
        <w:t>年一般公共预算基本支出情况说明</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三亚市天涯区卫生健康委员会部门202</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年一般公共预算基本支出为</w:t>
      </w:r>
      <w:r>
        <w:rPr>
          <w:rFonts w:hint="eastAsia" w:ascii="仿宋_GB2312" w:hAnsi="黑体" w:eastAsia="仿宋_GB2312" w:cs="仿宋_GB2312"/>
          <w:sz w:val="32"/>
          <w:szCs w:val="32"/>
          <w:lang w:val="en-US" w:eastAsia="zh-CN"/>
        </w:rPr>
        <w:t>3938.72</w:t>
      </w:r>
      <w:r>
        <w:rPr>
          <w:rFonts w:hint="eastAsia" w:ascii="仿宋_GB2312" w:hAnsi="黑体" w:eastAsia="仿宋_GB2312" w:cs="Times New Roman"/>
          <w:sz w:val="32"/>
          <w:szCs w:val="32"/>
        </w:rPr>
        <w:t>万元，其中：</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人员经费</w:t>
      </w:r>
      <w:r>
        <w:rPr>
          <w:rFonts w:hint="eastAsia" w:ascii="仿宋_GB2312" w:hAnsi="黑体" w:eastAsia="仿宋_GB2312" w:cs="仿宋_GB2312"/>
          <w:sz w:val="32"/>
          <w:szCs w:val="32"/>
          <w:lang w:val="en-US" w:eastAsia="zh-CN"/>
        </w:rPr>
        <w:t>3721.8</w:t>
      </w:r>
      <w:r>
        <w:rPr>
          <w:rFonts w:hint="eastAsia" w:ascii="仿宋_GB2312" w:hAnsi="黑体" w:eastAsia="仿宋_GB2312" w:cs="Times New Roman"/>
          <w:sz w:val="32"/>
          <w:szCs w:val="32"/>
        </w:rPr>
        <w:t>万元，主要包括：基本工资、津贴补贴、奖金、绩效工资、机关事业单位基本养老保险缴费、职业年金缴费、城镇职工基层医疗保险缴费、公务员医疗补助缴费、等。</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公用经费</w:t>
      </w:r>
      <w:r>
        <w:rPr>
          <w:rFonts w:hint="eastAsia" w:ascii="仿宋_GB2312" w:hAnsi="黑体" w:eastAsia="仿宋_GB2312" w:cs="Times New Roman"/>
          <w:sz w:val="32"/>
          <w:szCs w:val="32"/>
          <w:lang w:val="en-US" w:eastAsia="zh-CN"/>
        </w:rPr>
        <w:t>216.92</w:t>
      </w:r>
      <w:r>
        <w:rPr>
          <w:rFonts w:hint="eastAsia" w:ascii="仿宋_GB2312" w:hAnsi="黑体" w:eastAsia="仿宋_GB2312" w:cs="Times New Roman"/>
          <w:sz w:val="32"/>
          <w:szCs w:val="32"/>
        </w:rPr>
        <w:t>万元，主要包括：办公费、培训费、工会经费、公务用车运行维护费、其他商品和服务支出。</w:t>
      </w:r>
    </w:p>
    <w:p>
      <w:pPr>
        <w:ind w:firstLine="640" w:firstLineChars="200"/>
        <w:rPr>
          <w:rFonts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四、</w:t>
      </w:r>
      <w:r>
        <w:rPr>
          <w:rFonts w:hint="eastAsia" w:ascii="黑体" w:hAnsi="黑体" w:eastAsia="黑体" w:cs="Times New Roman"/>
          <w:sz w:val="32"/>
          <w:szCs w:val="32"/>
        </w:rPr>
        <w:t>三亚市天涯区卫生健康委员会</w:t>
      </w:r>
      <w:r>
        <w:rPr>
          <w:rFonts w:hint="eastAsia" w:ascii="黑体" w:hAnsi="黑体" w:eastAsia="黑体" w:cs="Times New Roman"/>
          <w:sz w:val="32"/>
          <w:szCs w:val="32"/>
          <w:lang w:val="en-US" w:eastAsia="zh-CN"/>
        </w:rPr>
        <w:t>部门</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1</w:t>
      </w:r>
      <w:r>
        <w:rPr>
          <w:rFonts w:ascii="黑体" w:hAnsi="黑体" w:eastAsia="黑体" w:cs="Times New Roman"/>
          <w:sz w:val="32"/>
          <w:szCs w:val="22"/>
          <w:shd w:val="clear" w:color="auto" w:fill="FFFFFF"/>
        </w:rPr>
        <w:t>年“三公”经费预算情况</w:t>
      </w:r>
      <w:r>
        <w:rPr>
          <w:rFonts w:hint="eastAsia" w:ascii="黑体" w:hAnsi="黑体" w:eastAsia="黑体" w:cs="Times New Roman"/>
          <w:sz w:val="32"/>
          <w:szCs w:val="2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（一）三亚市天涯区卫生健康委员会</w:t>
      </w:r>
      <w:r>
        <w:rPr>
          <w:rFonts w:hint="eastAsia" w:ascii="仿宋_GB2312" w:hAnsi="黑体" w:eastAsia="仿宋_GB2312" w:cs="Times New Roman"/>
          <w:sz w:val="32"/>
          <w:szCs w:val="32"/>
          <w:lang w:val="en-US" w:eastAsia="zh-CN"/>
        </w:rPr>
        <w:t>部门</w:t>
      </w:r>
      <w:r>
        <w:rPr>
          <w:rFonts w:hint="eastAsia" w:ascii="仿宋_GB2312" w:hAnsi="黑体" w:eastAsia="仿宋_GB2312" w:cs="Times New Roman"/>
          <w:sz w:val="32"/>
          <w:szCs w:val="32"/>
        </w:rPr>
        <w:t>202</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年一般公共预算“三公”经费预算数为</w:t>
      </w:r>
      <w:r>
        <w:rPr>
          <w:rFonts w:hint="eastAsia" w:ascii="仿宋_GB2312" w:hAnsi="黑体" w:eastAsia="仿宋_GB2312" w:cs="仿宋_GB2312"/>
          <w:sz w:val="32"/>
          <w:szCs w:val="32"/>
        </w:rPr>
        <w:t>1.8</w:t>
      </w:r>
      <w:r>
        <w:rPr>
          <w:rFonts w:hint="eastAsia" w:ascii="仿宋_GB2312" w:hAnsi="黑体" w:eastAsia="仿宋_GB2312" w:cs="仿宋_GB2312"/>
          <w:sz w:val="32"/>
          <w:szCs w:val="32"/>
          <w:lang w:val="en-US" w:eastAsia="zh-CN"/>
        </w:rPr>
        <w:t>7</w:t>
      </w:r>
      <w:r>
        <w:rPr>
          <w:rFonts w:hint="eastAsia" w:ascii="仿宋_GB2312" w:hAnsi="黑体" w:eastAsia="仿宋_GB2312" w:cs="Times New Roman"/>
          <w:sz w:val="32"/>
          <w:szCs w:val="32"/>
        </w:rPr>
        <w:t>万元，其中：</w:t>
      </w:r>
    </w:p>
    <w:p>
      <w:pPr>
        <w:ind w:firstLine="630"/>
        <w:rPr>
          <w:rFonts w:ascii="Times New Roman" w:hAnsi="Times New Roman" w:eastAsia="仿宋_GB2312" w:cs="Times New Roman"/>
          <w:sz w:val="32"/>
          <w:szCs w:val="22"/>
          <w:shd w:val="clear" w:color="auto" w:fill="FFFFFF"/>
        </w:rPr>
      </w:pPr>
      <w:r>
        <w:rPr>
          <w:rFonts w:ascii="Times New Roman" w:hAnsi="Times New Roman" w:eastAsia="仿宋_GB2312" w:cs="Times New Roman"/>
          <w:sz w:val="32"/>
          <w:szCs w:val="2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w:t>
      </w:r>
      <w:r>
        <w:rPr>
          <w:rFonts w:ascii="Times New Roman" w:hAnsi="Times New Roman" w:eastAsia="仿宋_GB2312" w:cs="Times New Roman"/>
          <w:sz w:val="32"/>
          <w:szCs w:val="22"/>
          <w:shd w:val="clear" w:color="auto" w:fill="FFFFFF"/>
        </w:rPr>
        <w:t>，与</w:t>
      </w:r>
      <w:r>
        <w:rPr>
          <w:rFonts w:hint="eastAsia" w:ascii="Times New Roman" w:hAnsi="Times New Roman" w:eastAsia="仿宋_GB2312" w:cs="Times New Roman"/>
          <w:sz w:val="32"/>
          <w:szCs w:val="22"/>
          <w:shd w:val="clear" w:color="auto" w:fill="FFFFFF"/>
        </w:rPr>
        <w:t>上</w:t>
      </w:r>
      <w:r>
        <w:rPr>
          <w:rFonts w:ascii="Times New Roman" w:hAnsi="Times New Roman" w:eastAsia="仿宋_GB2312" w:cs="Times New Roman"/>
          <w:sz w:val="32"/>
          <w:szCs w:val="22"/>
          <w:shd w:val="clear" w:color="auto" w:fill="FFFFFF"/>
        </w:rPr>
        <w:t>年预算持平</w:t>
      </w:r>
      <w:r>
        <w:rPr>
          <w:rFonts w:hint="eastAsia" w:ascii="Times New Roman" w:hAnsi="Times New Roman" w:eastAsia="仿宋_GB2312" w:cs="Times New Roman"/>
          <w:sz w:val="32"/>
          <w:szCs w:val="22"/>
          <w:shd w:val="clear" w:color="auto" w:fill="FFFFFF"/>
        </w:rPr>
        <w:t>。</w:t>
      </w:r>
      <w:r>
        <w:rPr>
          <w:rFonts w:ascii="Times New Roman" w:hAnsi="Times New Roman" w:eastAsia="仿宋_GB2312" w:cs="Times New Roman"/>
          <w:sz w:val="32"/>
          <w:szCs w:val="22"/>
          <w:shd w:val="clear" w:color="auto" w:fill="FFFFFF"/>
        </w:rPr>
        <w:t>公务用车购置及运行费</w:t>
      </w:r>
      <w:r>
        <w:rPr>
          <w:rFonts w:hint="eastAsia" w:ascii="仿宋_GB2312" w:hAnsi="黑体" w:eastAsia="仿宋_GB2312" w:cs="仿宋_GB2312"/>
          <w:sz w:val="32"/>
          <w:szCs w:val="32"/>
        </w:rPr>
        <w:t>1.8</w:t>
      </w:r>
      <w:r>
        <w:rPr>
          <w:rFonts w:hint="eastAsia" w:ascii="仿宋_GB2312" w:hAnsi="黑体" w:eastAsia="仿宋_GB2312" w:cs="仿宋_GB2312"/>
          <w:sz w:val="32"/>
          <w:szCs w:val="32"/>
          <w:lang w:val="en-US" w:eastAsia="zh-CN"/>
        </w:rPr>
        <w:t>7</w:t>
      </w:r>
      <w:r>
        <w:rPr>
          <w:rFonts w:hint="eastAsia" w:ascii="仿宋_GB2312" w:hAnsi="黑体" w:eastAsia="仿宋_GB2312" w:cs="Times New Roman"/>
          <w:sz w:val="32"/>
          <w:szCs w:val="32"/>
        </w:rPr>
        <w:t>万元（其中，</w:t>
      </w:r>
      <w:r>
        <w:rPr>
          <w:rFonts w:ascii="Times New Roman" w:hAnsi="Times New Roman" w:eastAsia="仿宋_GB2312" w:cs="Times New Roman"/>
          <w:sz w:val="32"/>
          <w:szCs w:val="22"/>
          <w:shd w:val="clear" w:color="auto" w:fill="FFFFFF"/>
        </w:rPr>
        <w:t>公务用车购置</w:t>
      </w:r>
      <w:r>
        <w:rPr>
          <w:rFonts w:hint="eastAsia" w:ascii="Times New Roman" w:hAnsi="Times New Roman" w:eastAsia="仿宋_GB2312" w:cs="Times New Roman"/>
          <w:sz w:val="32"/>
          <w:szCs w:val="2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w:t>
      </w:r>
      <w:r>
        <w:rPr>
          <w:rFonts w:hint="eastAsia" w:ascii="Times New Roman" w:hAnsi="Times New Roman" w:eastAsia="仿宋_GB2312" w:cs="Times New Roman"/>
          <w:sz w:val="32"/>
          <w:szCs w:val="22"/>
          <w:shd w:val="clear" w:color="auto" w:fill="FFFFFF"/>
        </w:rPr>
        <w:t>，公务用车</w:t>
      </w:r>
      <w:r>
        <w:rPr>
          <w:rFonts w:ascii="Times New Roman" w:hAnsi="Times New Roman" w:eastAsia="仿宋_GB2312" w:cs="Times New Roman"/>
          <w:sz w:val="32"/>
          <w:szCs w:val="22"/>
          <w:shd w:val="clear" w:color="auto" w:fill="FFFFFF"/>
        </w:rPr>
        <w:t>运行费</w:t>
      </w:r>
      <w:r>
        <w:rPr>
          <w:rFonts w:hint="eastAsia" w:ascii="仿宋_GB2312" w:hAnsi="黑体" w:eastAsia="仿宋_GB2312" w:cs="仿宋_GB2312"/>
          <w:sz w:val="32"/>
          <w:szCs w:val="32"/>
        </w:rPr>
        <w:t>1.8</w:t>
      </w:r>
      <w:r>
        <w:rPr>
          <w:rFonts w:hint="eastAsia" w:ascii="仿宋_GB2312" w:hAnsi="黑体" w:eastAsia="仿宋_GB2312" w:cs="仿宋_GB2312"/>
          <w:sz w:val="32"/>
          <w:szCs w:val="32"/>
          <w:lang w:val="en-US" w:eastAsia="zh-CN"/>
        </w:rPr>
        <w:t>7</w:t>
      </w:r>
      <w:r>
        <w:rPr>
          <w:rFonts w:hint="eastAsia" w:ascii="仿宋_GB2312" w:hAnsi="黑体" w:eastAsia="仿宋_GB2312" w:cs="Times New Roman"/>
          <w:sz w:val="32"/>
          <w:szCs w:val="32"/>
        </w:rPr>
        <w:t>万元）</w:t>
      </w:r>
      <w:r>
        <w:rPr>
          <w:rFonts w:ascii="Times New Roman" w:hAnsi="Times New Roman" w:eastAsia="仿宋_GB2312" w:cs="Times New Roman"/>
          <w:sz w:val="32"/>
          <w:szCs w:val="22"/>
          <w:shd w:val="clear" w:color="auto" w:fill="FFFFFF"/>
        </w:rPr>
        <w:t>，较</w:t>
      </w:r>
      <w:r>
        <w:rPr>
          <w:rFonts w:hint="eastAsia" w:ascii="Times New Roman" w:hAnsi="Times New Roman" w:eastAsia="仿宋_GB2312" w:cs="Times New Roman"/>
          <w:sz w:val="32"/>
          <w:szCs w:val="22"/>
          <w:shd w:val="clear" w:color="auto" w:fill="FFFFFF"/>
        </w:rPr>
        <w:t>上</w:t>
      </w:r>
      <w:r>
        <w:rPr>
          <w:rFonts w:ascii="Times New Roman" w:hAnsi="Times New Roman" w:eastAsia="仿宋_GB2312" w:cs="Times New Roman"/>
          <w:sz w:val="32"/>
          <w:szCs w:val="22"/>
          <w:shd w:val="clear" w:color="auto" w:fill="FFFFFF"/>
        </w:rPr>
        <w:t>年预算</w:t>
      </w:r>
      <w:r>
        <w:rPr>
          <w:rFonts w:hint="eastAsia" w:ascii="Times New Roman" w:hAnsi="Times New Roman" w:eastAsia="仿宋_GB2312" w:cs="Times New Roman"/>
          <w:sz w:val="32"/>
          <w:szCs w:val="22"/>
          <w:shd w:val="clear" w:color="auto" w:fill="FFFFFF"/>
          <w:lang w:eastAsia="zh-CN"/>
        </w:rPr>
        <w:t>增长</w:t>
      </w:r>
      <w:r>
        <w:rPr>
          <w:rFonts w:hint="eastAsia" w:ascii="Times New Roman" w:hAnsi="Times New Roman" w:eastAsia="仿宋_GB2312" w:cs="Times New Roman"/>
          <w:sz w:val="32"/>
          <w:szCs w:val="22"/>
          <w:shd w:val="clear" w:color="auto" w:fill="FFFFFF"/>
        </w:rPr>
        <w:t>3.</w:t>
      </w:r>
      <w:r>
        <w:rPr>
          <w:rFonts w:hint="eastAsia" w:ascii="Times New Roman" w:hAnsi="Times New Roman" w:eastAsia="仿宋_GB2312" w:cs="Times New Roman"/>
          <w:sz w:val="32"/>
          <w:szCs w:val="22"/>
          <w:shd w:val="clear" w:color="auto" w:fill="FFFFFF"/>
          <w:lang w:val="en-US" w:eastAsia="zh-CN"/>
        </w:rPr>
        <w:t>31</w:t>
      </w:r>
      <w:r>
        <w:rPr>
          <w:rFonts w:ascii="Times New Roman" w:hAnsi="Times New Roman" w:eastAsia="仿宋_GB2312" w:cs="Times New Roman"/>
          <w:sz w:val="32"/>
          <w:szCs w:val="22"/>
          <w:shd w:val="clear" w:color="auto" w:fill="FFFFFF"/>
        </w:rPr>
        <w:t>%。</w:t>
      </w:r>
      <w:r>
        <w:rPr>
          <w:rFonts w:hint="eastAsia" w:ascii="Times New Roman" w:hAnsi="Times New Roman" w:eastAsia="仿宋_GB2312" w:cs="Times New Roman"/>
          <w:sz w:val="32"/>
          <w:szCs w:val="22"/>
          <w:lang w:eastAsia="zh-CN"/>
        </w:rPr>
        <w:t>增长</w:t>
      </w:r>
      <w:r>
        <w:rPr>
          <w:rFonts w:ascii="Times New Roman" w:hAnsi="Times New Roman" w:eastAsia="仿宋_GB2312" w:cs="Times New Roman"/>
          <w:sz w:val="32"/>
          <w:szCs w:val="22"/>
          <w:shd w:val="clear" w:color="auto" w:fill="FFFFFF"/>
        </w:rPr>
        <w:t>主要原因</w:t>
      </w:r>
      <w:r>
        <w:rPr>
          <w:rFonts w:hint="eastAsia" w:ascii="Times New Roman" w:hAnsi="Times New Roman" w:eastAsia="仿宋_GB2312" w:cs="Times New Roman"/>
          <w:sz w:val="32"/>
          <w:szCs w:val="22"/>
          <w:shd w:val="clear" w:color="auto" w:fill="FFFFFF"/>
        </w:rPr>
        <w:t>是</w:t>
      </w:r>
      <w:r>
        <w:rPr>
          <w:rFonts w:hint="eastAsia" w:ascii="Times New Roman" w:hAnsi="Times New Roman" w:eastAsia="仿宋_GB2312" w:cs="Times New Roman"/>
          <w:sz w:val="32"/>
          <w:szCs w:val="22"/>
          <w:shd w:val="clear" w:color="auto" w:fill="FFFFFF"/>
          <w:lang w:eastAsia="zh-CN"/>
        </w:rPr>
        <w:t>公务用车运行维护费增加</w:t>
      </w:r>
      <w:r>
        <w:rPr>
          <w:rFonts w:hint="eastAsia" w:ascii="Times New Roman" w:hAnsi="Times New Roman" w:eastAsia="仿宋_GB2312" w:cs="Times New Roman"/>
          <w:sz w:val="32"/>
          <w:szCs w:val="22"/>
          <w:shd w:val="clear" w:color="auto" w:fill="FFFFFF"/>
        </w:rPr>
        <w:t>。公务车保有量</w:t>
      </w:r>
      <w:r>
        <w:rPr>
          <w:rFonts w:hint="eastAsia" w:ascii="仿宋_GB2312" w:hAnsi="黑体" w:eastAsia="仿宋_GB2312" w:cs="仿宋_GB2312"/>
          <w:sz w:val="32"/>
          <w:szCs w:val="32"/>
        </w:rPr>
        <w:t>1辆，计划购置0辆。</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zCs w:val="22"/>
          <w:shd w:val="clear" w:color="auto" w:fill="FFFFFF"/>
        </w:rPr>
        <w:t>万元，与</w:t>
      </w:r>
      <w:r>
        <w:rPr>
          <w:rFonts w:hint="eastAsia" w:ascii="Times New Roman" w:hAnsi="Times New Roman" w:eastAsia="仿宋_GB2312" w:cs="Times New Roman"/>
          <w:sz w:val="32"/>
          <w:szCs w:val="22"/>
          <w:shd w:val="clear" w:color="auto" w:fill="FFFFFF"/>
        </w:rPr>
        <w:t>上</w:t>
      </w:r>
      <w:r>
        <w:rPr>
          <w:rFonts w:ascii="Times New Roman" w:hAnsi="Times New Roman" w:eastAsia="仿宋_GB2312" w:cs="Times New Roman"/>
          <w:sz w:val="32"/>
          <w:szCs w:val="22"/>
          <w:shd w:val="clear" w:color="auto" w:fill="FFFFFF"/>
        </w:rPr>
        <w:t>年预算持平</w:t>
      </w:r>
      <w:r>
        <w:rPr>
          <w:rFonts w:hint="eastAsia" w:ascii="Times New Roman" w:hAnsi="Times New Roman" w:eastAsia="仿宋_GB2312" w:cs="Times New Roman"/>
          <w:sz w:val="32"/>
          <w:szCs w:val="22"/>
          <w:shd w:val="clear" w:color="auto" w:fill="FFFFFF"/>
        </w:rPr>
        <w:t>。</w:t>
      </w:r>
    </w:p>
    <w:p>
      <w:pPr>
        <w:ind w:firstLine="640" w:firstLineChars="200"/>
        <w:rPr>
          <w:rFonts w:hint="eastAsia" w:ascii="Times New Roman" w:hAnsi="Times New Roman" w:eastAsia="仿宋_GB2312" w:cs="Times New Roman"/>
          <w:sz w:val="32"/>
          <w:szCs w:val="22"/>
          <w:shd w:val="clear" w:color="auto" w:fill="FFFFFF"/>
        </w:rPr>
      </w:pPr>
      <w:r>
        <w:rPr>
          <w:rFonts w:hint="eastAsia" w:ascii="仿宋_GB2312" w:hAnsi="黑体" w:eastAsia="仿宋_GB2312" w:cs="Times New Roman"/>
          <w:sz w:val="32"/>
          <w:szCs w:val="32"/>
        </w:rPr>
        <w:t>（二）三亚市天涯区卫生健康委员会</w:t>
      </w:r>
      <w:r>
        <w:rPr>
          <w:rFonts w:hint="eastAsia" w:ascii="仿宋_GB2312" w:hAnsi="黑体" w:eastAsia="仿宋_GB2312" w:cs="Times New Roman"/>
          <w:sz w:val="32"/>
          <w:szCs w:val="32"/>
          <w:lang w:val="en-US" w:eastAsia="zh-CN"/>
        </w:rPr>
        <w:t>部门</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_GB2312" w:hAnsi="黑体" w:eastAsia="仿宋_GB2312" w:cs="Times New Roman"/>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w:t>
      </w:r>
      <w:r>
        <w:rPr>
          <w:rFonts w:hint="eastAsia" w:ascii="Times New Roman" w:hAnsi="Times New Roman" w:eastAsia="仿宋_GB2312" w:cs="Times New Roman"/>
          <w:sz w:val="32"/>
          <w:szCs w:val="22"/>
          <w:shd w:val="clear" w:color="auto" w:fill="FFFFFF"/>
        </w:rPr>
        <w:t>。其中：</w:t>
      </w:r>
    </w:p>
    <w:p>
      <w:pPr>
        <w:ind w:firstLine="640" w:firstLineChars="200"/>
        <w:rPr>
          <w:rFonts w:ascii="Times New Roman" w:hAnsi="Times New Roman" w:eastAsia="仿宋_GB2312" w:cs="Times New Roman"/>
          <w:sz w:val="32"/>
          <w:szCs w:val="22"/>
          <w:shd w:val="clear" w:color="auto" w:fill="FFFFFF"/>
        </w:rPr>
      </w:pPr>
      <w:r>
        <w:rPr>
          <w:rFonts w:hint="eastAsia" w:ascii="Times New Roman" w:hAnsi="Times New Roman" w:eastAsia="仿宋_GB2312" w:cs="Times New Roman"/>
          <w:sz w:val="32"/>
          <w:szCs w:val="22"/>
          <w:shd w:val="clear" w:color="auto" w:fill="FFFFFF"/>
        </w:rPr>
        <w:t>因公出国（境）经费0万元，与上年预算持平；公务用车购置及运行费0万元（其中，公务用车购置费0万元，公务用车运行费0万元），与上年预算持平；公务接待费0万元，与上年预算持平。</w:t>
      </w:r>
    </w:p>
    <w:p>
      <w:pPr>
        <w:ind w:firstLine="640" w:firstLineChars="200"/>
        <w:rPr>
          <w:rFonts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五、关于</w:t>
      </w:r>
      <w:r>
        <w:rPr>
          <w:rFonts w:hint="eastAsia" w:ascii="黑体" w:hAnsi="黑体" w:eastAsia="黑体" w:cs="Times New Roman"/>
          <w:sz w:val="32"/>
          <w:szCs w:val="32"/>
        </w:rPr>
        <w:t>三亚市天涯区卫生健康委员会部门202</w:t>
      </w:r>
      <w:r>
        <w:rPr>
          <w:rFonts w:hint="eastAsia" w:ascii="黑体" w:hAnsi="黑体" w:eastAsia="黑体" w:cs="Times New Roman"/>
          <w:sz w:val="32"/>
          <w:szCs w:val="32"/>
          <w:lang w:val="en-US" w:eastAsia="zh-CN"/>
        </w:rPr>
        <w:t>1</w:t>
      </w:r>
      <w:r>
        <w:rPr>
          <w:rFonts w:ascii="黑体" w:hAnsi="黑体" w:eastAsia="黑体" w:cs="Times New Roman"/>
          <w:sz w:val="32"/>
          <w:szCs w:val="22"/>
          <w:shd w:val="clear" w:color="auto" w:fill="FFFFFF"/>
        </w:rPr>
        <w:t>年</w:t>
      </w:r>
      <w:r>
        <w:rPr>
          <w:rFonts w:hint="eastAsia" w:ascii="黑体" w:hAnsi="黑体" w:eastAsia="黑体" w:cs="Times New Roman"/>
          <w:sz w:val="32"/>
          <w:szCs w:val="22"/>
          <w:shd w:val="clear" w:color="auto" w:fill="FFFFFF"/>
        </w:rPr>
        <w:t>政府性基金预算当年拨款情况说明</w:t>
      </w:r>
    </w:p>
    <w:p>
      <w:pPr>
        <w:ind w:firstLine="640"/>
        <w:jc w:val="left"/>
        <w:rPr>
          <w:rFonts w:ascii="楷体" w:hAnsi="楷体" w:eastAsia="楷体" w:cs="Times New Roman"/>
          <w:sz w:val="32"/>
          <w:szCs w:val="32"/>
        </w:rPr>
      </w:pPr>
      <w:r>
        <w:rPr>
          <w:rFonts w:hint="eastAsia" w:ascii="楷体" w:hAnsi="楷体" w:eastAsia="楷体" w:cs="Times New Roman"/>
          <w:sz w:val="32"/>
          <w:szCs w:val="32"/>
        </w:rPr>
        <w:t>（一）政府性基金预算当年规模变化情况</w:t>
      </w:r>
    </w:p>
    <w:p>
      <w:pPr>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三亚市天涯区卫生健康委员会</w:t>
      </w:r>
      <w:r>
        <w:rPr>
          <w:rFonts w:hint="eastAsia" w:ascii="仿宋_GB2312" w:hAnsi="黑体" w:eastAsia="仿宋_GB2312" w:cs="Times New Roman"/>
          <w:sz w:val="32"/>
          <w:szCs w:val="32"/>
          <w:lang w:val="en-US" w:eastAsia="zh-CN"/>
        </w:rPr>
        <w:t>部门</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_GB2312" w:hAnsi="黑体" w:eastAsia="仿宋_GB2312" w:cs="Times New Roman"/>
          <w:sz w:val="32"/>
          <w:szCs w:val="32"/>
        </w:rPr>
        <w:t>年政府性基金预算</w:t>
      </w:r>
      <w:r>
        <w:rPr>
          <w:rFonts w:hint="eastAsia" w:ascii="仿宋_GB2312" w:hAnsi="黑体" w:eastAsia="仿宋_GB2312" w:cs="Times New Roman"/>
          <w:sz w:val="32"/>
          <w:szCs w:val="32"/>
          <w:lang w:eastAsia="zh-CN"/>
        </w:rPr>
        <w:t>当年拨款0万元，比上年预算数持平。</w:t>
      </w:r>
    </w:p>
    <w:p>
      <w:pPr>
        <w:ind w:firstLine="640"/>
        <w:jc w:val="left"/>
        <w:rPr>
          <w:rFonts w:hint="eastAsia" w:ascii="楷体" w:hAnsi="楷体" w:eastAsia="楷体" w:cs="Times New Roman"/>
          <w:sz w:val="32"/>
          <w:szCs w:val="32"/>
        </w:rPr>
      </w:pPr>
      <w:r>
        <w:rPr>
          <w:rFonts w:hint="eastAsia" w:ascii="楷体" w:hAnsi="楷体" w:eastAsia="楷体" w:cs="Times New Roman"/>
          <w:sz w:val="32"/>
          <w:szCs w:val="32"/>
        </w:rPr>
        <w:t>（二）政府性基金预算当年拨款结构情况</w:t>
      </w:r>
    </w:p>
    <w:p>
      <w:pPr>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三亚市天涯区卫生健康委员会</w:t>
      </w:r>
      <w:r>
        <w:rPr>
          <w:rFonts w:hint="eastAsia" w:ascii="仿宋_GB2312" w:hAnsi="黑体" w:eastAsia="仿宋_GB2312" w:cs="Times New Roman"/>
          <w:sz w:val="32"/>
          <w:szCs w:val="32"/>
          <w:lang w:val="en-US" w:eastAsia="zh-CN"/>
        </w:rPr>
        <w:t>部门</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_GB2312" w:hAnsi="黑体" w:eastAsia="仿宋_GB2312" w:cs="Times New Roman"/>
          <w:sz w:val="32"/>
          <w:szCs w:val="32"/>
        </w:rPr>
        <w:t>年无政府性基金预算</w:t>
      </w:r>
      <w:r>
        <w:rPr>
          <w:rFonts w:hint="eastAsia" w:ascii="仿宋_GB2312" w:hAnsi="黑体" w:eastAsia="仿宋_GB2312" w:cs="Times New Roman"/>
          <w:sz w:val="32"/>
          <w:szCs w:val="32"/>
          <w:lang w:eastAsia="zh-CN"/>
        </w:rPr>
        <w:t>。</w:t>
      </w:r>
    </w:p>
    <w:p>
      <w:pPr>
        <w:ind w:firstLine="640" w:firstLineChars="200"/>
        <w:jc w:val="left"/>
        <w:rPr>
          <w:rFonts w:hint="eastAsia" w:ascii="楷体" w:hAnsi="楷体" w:eastAsia="楷体" w:cs="Times New Roman"/>
          <w:sz w:val="32"/>
          <w:szCs w:val="32"/>
        </w:rPr>
      </w:pPr>
      <w:r>
        <w:rPr>
          <w:rFonts w:hint="eastAsia" w:ascii="楷体" w:hAnsi="楷体" w:eastAsia="楷体" w:cs="Times New Roman"/>
          <w:sz w:val="32"/>
          <w:szCs w:val="32"/>
        </w:rPr>
        <w:t>（三）政府性基金预算当年拨款具体使用情况</w:t>
      </w:r>
    </w:p>
    <w:p>
      <w:pPr>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三亚市天涯区卫生健康委员会</w:t>
      </w:r>
      <w:r>
        <w:rPr>
          <w:rFonts w:hint="eastAsia" w:ascii="仿宋_GB2312" w:hAnsi="黑体" w:eastAsia="仿宋_GB2312" w:cs="Times New Roman"/>
          <w:sz w:val="32"/>
          <w:szCs w:val="32"/>
          <w:lang w:val="en-US" w:eastAsia="zh-CN"/>
        </w:rPr>
        <w:t>部门</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_GB2312" w:hAnsi="黑体" w:eastAsia="仿宋_GB2312" w:cs="Times New Roman"/>
          <w:sz w:val="32"/>
          <w:szCs w:val="32"/>
        </w:rPr>
        <w:t>年无政府性基金预算</w:t>
      </w:r>
      <w:r>
        <w:rPr>
          <w:rFonts w:hint="eastAsia" w:ascii="仿宋_GB2312" w:hAnsi="黑体" w:eastAsia="仿宋_GB2312" w:cs="Times New Roman"/>
          <w:sz w:val="32"/>
          <w:szCs w:val="32"/>
          <w:lang w:eastAsia="zh-CN"/>
        </w:rPr>
        <w:t>。</w:t>
      </w:r>
    </w:p>
    <w:p>
      <w:pPr>
        <w:ind w:firstLine="640" w:firstLineChars="200"/>
        <w:rPr>
          <w:rFonts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六、关于</w:t>
      </w:r>
      <w:r>
        <w:rPr>
          <w:rFonts w:hint="eastAsia" w:ascii="黑体" w:hAnsi="黑体" w:eastAsia="黑体" w:cs="Times New Roman"/>
          <w:sz w:val="32"/>
          <w:szCs w:val="32"/>
        </w:rPr>
        <w:t>三亚市天涯区卫生健康委员会</w:t>
      </w:r>
      <w:r>
        <w:rPr>
          <w:rFonts w:hint="eastAsia" w:ascii="黑体" w:hAnsi="黑体" w:eastAsia="黑体" w:cs="Times New Roman"/>
          <w:sz w:val="32"/>
          <w:szCs w:val="32"/>
          <w:lang w:val="en-US" w:eastAsia="zh-CN"/>
        </w:rPr>
        <w:t>部门</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1</w:t>
      </w:r>
      <w:r>
        <w:rPr>
          <w:rFonts w:ascii="黑体" w:hAnsi="黑体" w:eastAsia="黑体" w:cs="Times New Roman"/>
          <w:sz w:val="32"/>
          <w:szCs w:val="22"/>
          <w:shd w:val="clear" w:color="auto" w:fill="FFFFFF"/>
        </w:rPr>
        <w:t>年</w:t>
      </w:r>
      <w:r>
        <w:rPr>
          <w:rFonts w:hint="eastAsia" w:ascii="黑体" w:hAnsi="黑体" w:eastAsia="黑体" w:cs="Times New Roman"/>
          <w:sz w:val="32"/>
          <w:szCs w:val="22"/>
          <w:shd w:val="clear" w:color="auto" w:fill="FFFFFF"/>
        </w:rPr>
        <w:t>收支预算情况的总体说明</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按照综合预算原则，三亚市天涯区卫生健康委员会部门所有收入和支出均纳入部门预算管理。收入包括：一般公共预算收入</w:t>
      </w:r>
      <w:r>
        <w:rPr>
          <w:rFonts w:hint="eastAsia" w:ascii="仿宋_GB2312" w:hAnsi="黑体" w:eastAsia="仿宋_GB2312" w:cs="仿宋_GB2312"/>
          <w:sz w:val="32"/>
          <w:szCs w:val="32"/>
          <w:lang w:eastAsia="zh-CN"/>
        </w:rPr>
        <w:t>、事业收入、事业单位经营收入、</w:t>
      </w:r>
      <w:r>
        <w:rPr>
          <w:rFonts w:hint="eastAsia" w:ascii="仿宋_GB2312" w:hAnsi="黑体" w:eastAsia="仿宋_GB2312" w:cs="仿宋_GB2312"/>
          <w:sz w:val="32"/>
          <w:szCs w:val="32"/>
          <w:lang w:val="en-US" w:eastAsia="zh-CN"/>
        </w:rPr>
        <w:t>上年结转</w:t>
      </w:r>
      <w:r>
        <w:rPr>
          <w:rFonts w:hint="eastAsia" w:ascii="仿宋_GB2312" w:hAnsi="黑体" w:eastAsia="仿宋_GB2312" w:cs="Times New Roman"/>
          <w:sz w:val="32"/>
          <w:szCs w:val="32"/>
        </w:rPr>
        <w:t>；支出包括：社会保障和就业支出、</w:t>
      </w:r>
      <w:r>
        <w:rPr>
          <w:rFonts w:hint="eastAsia" w:ascii="仿宋_GB2312" w:hAnsi="黑体" w:eastAsia="仿宋_GB2312" w:cs="Times New Roman"/>
          <w:sz w:val="32"/>
          <w:szCs w:val="32"/>
          <w:lang w:eastAsia="zh-CN"/>
        </w:rPr>
        <w:t>卫生健康支出</w:t>
      </w:r>
      <w:r>
        <w:rPr>
          <w:rFonts w:hint="eastAsia" w:ascii="仿宋_GB2312" w:hAnsi="黑体" w:eastAsia="仿宋_GB2312" w:cs="Times New Roman"/>
          <w:sz w:val="32"/>
          <w:szCs w:val="32"/>
        </w:rPr>
        <w:t>、住房保障支出</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结转下年</w:t>
      </w:r>
      <w:r>
        <w:rPr>
          <w:rFonts w:hint="eastAsia" w:ascii="仿宋_GB2312" w:hAnsi="黑体" w:eastAsia="仿宋_GB2312" w:cs="Times New Roman"/>
          <w:sz w:val="32"/>
          <w:szCs w:val="32"/>
        </w:rPr>
        <w:t>。</w:t>
      </w:r>
      <w:r>
        <w:rPr>
          <w:rFonts w:hint="eastAsia" w:ascii="仿宋_GB2312" w:hAnsi="黑体" w:eastAsia="仿宋_GB2312" w:cs="仿宋_GB2312"/>
          <w:sz w:val="32"/>
          <w:szCs w:val="32"/>
        </w:rPr>
        <w:t>三亚市天涯区卫生健康委员会部门202</w:t>
      </w:r>
      <w:r>
        <w:rPr>
          <w:rFonts w:hint="eastAsia" w:ascii="仿宋_GB2312" w:hAnsi="黑体" w:eastAsia="仿宋_GB2312" w:cs="仿宋_GB2312"/>
          <w:sz w:val="32"/>
          <w:szCs w:val="32"/>
          <w:lang w:val="en-US" w:eastAsia="zh-CN"/>
        </w:rPr>
        <w:t>1</w:t>
      </w:r>
      <w:r>
        <w:rPr>
          <w:rFonts w:hint="eastAsia" w:ascii="仿宋_GB2312" w:hAnsi="黑体" w:eastAsia="仿宋_GB2312" w:cs="Times New Roman"/>
          <w:sz w:val="32"/>
          <w:szCs w:val="32"/>
        </w:rPr>
        <w:t>年收支总预算</w:t>
      </w:r>
      <w:r>
        <w:rPr>
          <w:rFonts w:hint="eastAsia" w:ascii="仿宋_GB2312" w:hAnsi="黑体" w:eastAsia="仿宋_GB2312" w:cs="仿宋_GB2312"/>
          <w:sz w:val="32"/>
          <w:szCs w:val="32"/>
          <w:lang w:val="en-US" w:eastAsia="zh-CN"/>
        </w:rPr>
        <w:t>8734.1</w:t>
      </w:r>
      <w:r>
        <w:rPr>
          <w:rFonts w:hint="eastAsia" w:ascii="仿宋_GB2312" w:hAnsi="黑体" w:eastAsia="仿宋_GB2312" w:cs="Times New Roman"/>
          <w:sz w:val="32"/>
          <w:szCs w:val="32"/>
        </w:rPr>
        <w:t>万元。</w:t>
      </w:r>
    </w:p>
    <w:p>
      <w:pPr>
        <w:ind w:firstLine="640" w:firstLineChars="200"/>
        <w:rPr>
          <w:rFonts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七、关于</w:t>
      </w:r>
      <w:r>
        <w:rPr>
          <w:rFonts w:hint="eastAsia" w:ascii="黑体" w:hAnsi="黑体" w:eastAsia="黑体" w:cs="Times New Roman"/>
          <w:sz w:val="32"/>
          <w:szCs w:val="32"/>
        </w:rPr>
        <w:t>三亚市天涯区卫生健康委员会</w:t>
      </w:r>
      <w:r>
        <w:rPr>
          <w:rFonts w:hint="eastAsia" w:ascii="黑体" w:hAnsi="黑体" w:eastAsia="黑体" w:cs="Times New Roman"/>
          <w:sz w:val="32"/>
          <w:szCs w:val="32"/>
          <w:lang w:val="en-US" w:eastAsia="zh-CN"/>
        </w:rPr>
        <w:t>部门</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1</w:t>
      </w:r>
      <w:r>
        <w:rPr>
          <w:rFonts w:ascii="黑体" w:hAnsi="黑体" w:eastAsia="黑体" w:cs="Times New Roman"/>
          <w:sz w:val="32"/>
          <w:szCs w:val="22"/>
          <w:shd w:val="clear" w:color="auto" w:fill="FFFFFF"/>
        </w:rPr>
        <w:t>年</w:t>
      </w:r>
      <w:r>
        <w:rPr>
          <w:rFonts w:hint="eastAsia" w:ascii="黑体" w:hAnsi="黑体" w:eastAsia="黑体" w:cs="Times New Roman"/>
          <w:sz w:val="32"/>
          <w:szCs w:val="22"/>
          <w:shd w:val="clear" w:color="auto" w:fill="FFFFFF"/>
        </w:rPr>
        <w:t>收入预算情况说明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三亚市天涯区卫生健康委员会部门202</w:t>
      </w:r>
      <w:r>
        <w:rPr>
          <w:rFonts w:hint="eastAsia" w:ascii="仿宋_GB2312" w:hAnsi="黑体" w:eastAsia="仿宋_GB2312" w:cs="仿宋_GB2312"/>
          <w:sz w:val="32"/>
          <w:szCs w:val="32"/>
          <w:lang w:val="en-US" w:eastAsia="zh-CN"/>
        </w:rPr>
        <w:t>1</w:t>
      </w:r>
      <w:r>
        <w:rPr>
          <w:rFonts w:hint="eastAsia" w:ascii="仿宋_GB2312" w:hAnsi="黑体" w:eastAsia="仿宋_GB2312" w:cs="Times New Roman"/>
          <w:sz w:val="32"/>
          <w:szCs w:val="32"/>
        </w:rPr>
        <w:t>年收入预算</w:t>
      </w:r>
      <w:r>
        <w:rPr>
          <w:rFonts w:hint="eastAsia" w:ascii="仿宋_GB2312" w:hAnsi="黑体" w:eastAsia="仿宋_GB2312" w:cs="仿宋_GB2312"/>
          <w:sz w:val="32"/>
          <w:szCs w:val="32"/>
          <w:lang w:val="en-US" w:eastAsia="zh-CN"/>
        </w:rPr>
        <w:t>8734.1</w:t>
      </w:r>
      <w:r>
        <w:rPr>
          <w:rFonts w:hint="eastAsia" w:ascii="仿宋_GB2312" w:hAnsi="黑体" w:eastAsia="仿宋_GB2312" w:cs="Times New Roman"/>
          <w:sz w:val="32"/>
          <w:szCs w:val="32"/>
        </w:rPr>
        <w:t>万元，其中：上年结转</w:t>
      </w:r>
      <w:r>
        <w:rPr>
          <w:rFonts w:hint="eastAsia" w:ascii="仿宋_GB2312" w:hAnsi="黑体" w:eastAsia="仿宋_GB2312" w:cs="仿宋_GB2312"/>
          <w:sz w:val="32"/>
          <w:szCs w:val="32"/>
          <w:lang w:val="en-US" w:eastAsia="zh-CN"/>
        </w:rPr>
        <w:t>722.46</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lang w:val="en-US" w:eastAsia="zh-CN"/>
        </w:rPr>
        <w:t>8.27</w:t>
      </w:r>
      <w:r>
        <w:rPr>
          <w:rFonts w:hint="eastAsia" w:ascii="仿宋_GB2312" w:hAnsi="黑体" w:eastAsia="仿宋_GB2312" w:cs="Times New Roman"/>
          <w:sz w:val="32"/>
          <w:szCs w:val="32"/>
        </w:rPr>
        <w:t>%；一般预算收入</w:t>
      </w:r>
      <w:r>
        <w:rPr>
          <w:rFonts w:hint="eastAsia" w:ascii="仿宋_GB2312" w:hAnsi="黑体" w:eastAsia="仿宋_GB2312" w:cs="仿宋_GB2312"/>
          <w:sz w:val="32"/>
          <w:szCs w:val="32"/>
          <w:lang w:val="en-US" w:eastAsia="zh-CN"/>
        </w:rPr>
        <w:t>6152.24</w:t>
      </w:r>
      <w:r>
        <w:rPr>
          <w:rFonts w:hint="eastAsia" w:ascii="仿宋_GB2312" w:hAnsi="黑体" w:eastAsia="仿宋_GB2312" w:cs="Times New Roman"/>
          <w:sz w:val="32"/>
          <w:szCs w:val="32"/>
        </w:rPr>
        <w:t>万元，占</w:t>
      </w:r>
      <w:r>
        <w:rPr>
          <w:rFonts w:hint="eastAsia" w:ascii="仿宋_GB2312" w:hAnsi="黑体" w:eastAsia="仿宋_GB2312" w:cs="Times New Roman"/>
          <w:sz w:val="32"/>
          <w:szCs w:val="32"/>
          <w:lang w:val="en-US" w:eastAsia="zh-CN"/>
        </w:rPr>
        <w:t>70.45</w:t>
      </w:r>
      <w:r>
        <w:rPr>
          <w:rFonts w:hint="eastAsia" w:ascii="仿宋_GB2312" w:hAnsi="黑体" w:eastAsia="仿宋_GB2312" w:cs="Times New Roman"/>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eastAsia="zh-CN"/>
        </w:rPr>
        <w:t>事业</w:t>
      </w:r>
      <w:r>
        <w:rPr>
          <w:rFonts w:hint="eastAsia" w:ascii="仿宋_GB2312" w:hAnsi="黑体" w:eastAsia="仿宋_GB2312" w:cs="Times New Roman"/>
          <w:sz w:val="32"/>
          <w:szCs w:val="32"/>
        </w:rPr>
        <w:t>收入</w:t>
      </w:r>
      <w:r>
        <w:rPr>
          <w:rFonts w:hint="eastAsia" w:ascii="仿宋_GB2312" w:hAnsi="黑体" w:eastAsia="仿宋_GB2312" w:cs="仿宋_GB2312"/>
          <w:sz w:val="32"/>
          <w:szCs w:val="32"/>
          <w:lang w:val="en-US" w:eastAsia="zh-CN"/>
        </w:rPr>
        <w:t>929.7</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lang w:val="en-US" w:eastAsia="zh-CN"/>
        </w:rPr>
        <w:t>10.64</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eastAsia="zh-CN"/>
        </w:rPr>
        <w:t>；事业单位经营收入</w:t>
      </w:r>
      <w:r>
        <w:rPr>
          <w:rFonts w:hint="eastAsia" w:ascii="仿宋_GB2312" w:hAnsi="黑体" w:eastAsia="仿宋_GB2312" w:cs="Times New Roman"/>
          <w:sz w:val="32"/>
          <w:szCs w:val="32"/>
          <w:lang w:val="en-US" w:eastAsia="zh-CN"/>
        </w:rPr>
        <w:t>929.7万元，占10.64%</w:t>
      </w:r>
      <w:r>
        <w:rPr>
          <w:rFonts w:hint="eastAsia" w:ascii="仿宋_GB2312" w:hAnsi="黑体" w:eastAsia="仿宋_GB2312" w:cs="Times New Roman"/>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3322.53</w:t>
      </w:r>
      <w:r>
        <w:rPr>
          <w:rFonts w:hint="eastAsia" w:ascii="仿宋_GB2312" w:hAnsi="黑体" w:eastAsia="仿宋_GB2312" w:cs="Times New Roman"/>
          <w:sz w:val="32"/>
          <w:szCs w:val="32"/>
        </w:rPr>
        <w:t>万元，主要是</w:t>
      </w:r>
      <w:r>
        <w:rPr>
          <w:rFonts w:hint="eastAsia" w:ascii="仿宋_GB2312" w:hAnsi="黑体" w:eastAsia="仿宋_GB2312" w:cs="Times New Roman"/>
          <w:sz w:val="32"/>
          <w:szCs w:val="32"/>
          <w:lang w:eastAsia="zh-CN"/>
        </w:rPr>
        <w:t>因为增加了事业收入和事业单位经营收入</w:t>
      </w:r>
      <w:r>
        <w:rPr>
          <w:rFonts w:hint="eastAsia" w:ascii="仿宋_GB2312" w:hAnsi="黑体" w:eastAsia="仿宋_GB2312" w:cs="Times New Roman"/>
          <w:sz w:val="32"/>
          <w:szCs w:val="32"/>
        </w:rPr>
        <w:t>。</w:t>
      </w:r>
    </w:p>
    <w:p>
      <w:pPr>
        <w:ind w:firstLine="640" w:firstLineChars="200"/>
        <w:rPr>
          <w:rFonts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八、关于</w:t>
      </w:r>
      <w:r>
        <w:rPr>
          <w:rFonts w:hint="eastAsia" w:ascii="黑体" w:hAnsi="黑体" w:eastAsia="黑体" w:cs="Times New Roman"/>
          <w:sz w:val="32"/>
          <w:szCs w:val="32"/>
        </w:rPr>
        <w:t>三亚市天涯区卫生健康委员会</w:t>
      </w:r>
      <w:r>
        <w:rPr>
          <w:rFonts w:hint="eastAsia" w:ascii="黑体" w:hAnsi="黑体" w:eastAsia="黑体" w:cs="Times New Roman"/>
          <w:sz w:val="32"/>
          <w:szCs w:val="32"/>
          <w:lang w:val="en-US" w:eastAsia="zh-CN"/>
        </w:rPr>
        <w:t>部门</w:t>
      </w: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1</w:t>
      </w:r>
      <w:r>
        <w:rPr>
          <w:rFonts w:ascii="黑体" w:hAnsi="黑体" w:eastAsia="黑体" w:cs="Times New Roman"/>
          <w:sz w:val="32"/>
          <w:szCs w:val="22"/>
          <w:shd w:val="clear" w:color="auto" w:fill="FFFFFF"/>
        </w:rPr>
        <w:t>年</w:t>
      </w:r>
      <w:r>
        <w:rPr>
          <w:rFonts w:hint="eastAsia" w:ascii="黑体" w:hAnsi="黑体" w:eastAsia="黑体" w:cs="Times New Roman"/>
          <w:sz w:val="32"/>
          <w:szCs w:val="22"/>
          <w:shd w:val="clear" w:color="auto" w:fill="FFFFFF"/>
        </w:rPr>
        <w:t>支出预算情况说明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三亚市天涯区卫生健康委员会部门202</w:t>
      </w:r>
      <w:r>
        <w:rPr>
          <w:rFonts w:hint="eastAsia" w:ascii="仿宋_GB2312" w:hAnsi="黑体" w:eastAsia="仿宋_GB2312" w:cs="仿宋_GB2312"/>
          <w:sz w:val="32"/>
          <w:szCs w:val="32"/>
          <w:lang w:val="en-US" w:eastAsia="zh-CN"/>
        </w:rPr>
        <w:t>1</w:t>
      </w:r>
      <w:r>
        <w:rPr>
          <w:rFonts w:hint="eastAsia" w:ascii="仿宋_GB2312" w:hAnsi="黑体" w:eastAsia="仿宋_GB2312" w:cs="Times New Roman"/>
          <w:sz w:val="32"/>
          <w:szCs w:val="32"/>
        </w:rPr>
        <w:t>年支出预算</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8734.1</w:t>
      </w:r>
      <w:r>
        <w:rPr>
          <w:rFonts w:hint="eastAsia" w:ascii="仿宋_GB2312" w:hAnsi="黑体" w:eastAsia="仿宋_GB2312" w:cs="Times New Roman"/>
          <w:sz w:val="32"/>
          <w:szCs w:val="32"/>
        </w:rPr>
        <w:t>万元，其中：基本支出</w:t>
      </w:r>
      <w:r>
        <w:rPr>
          <w:rFonts w:hint="eastAsia" w:ascii="仿宋_GB2312" w:hAnsi="黑体" w:eastAsia="仿宋_GB2312" w:cs="仿宋_GB2312"/>
          <w:sz w:val="32"/>
          <w:szCs w:val="32"/>
          <w:lang w:val="en-US" w:eastAsia="zh-CN"/>
        </w:rPr>
        <w:t>3938.72</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lang w:val="en-US" w:eastAsia="zh-CN"/>
        </w:rPr>
        <w:t>45.1</w:t>
      </w:r>
      <w:r>
        <w:rPr>
          <w:rFonts w:hint="eastAsia" w:ascii="仿宋_GB2312" w:hAnsi="黑体" w:eastAsia="仿宋_GB2312" w:cs="Times New Roman"/>
          <w:sz w:val="32"/>
          <w:szCs w:val="32"/>
        </w:rPr>
        <w:t>%；项目支出</w:t>
      </w:r>
      <w:r>
        <w:rPr>
          <w:rFonts w:hint="eastAsia" w:ascii="仿宋_GB2312" w:hAnsi="黑体" w:eastAsia="仿宋_GB2312" w:cs="仿宋_GB2312"/>
          <w:sz w:val="32"/>
          <w:szCs w:val="32"/>
          <w:lang w:val="en-US" w:eastAsia="zh-CN"/>
        </w:rPr>
        <w:t>3865.68</w:t>
      </w:r>
      <w:r>
        <w:rPr>
          <w:rFonts w:hint="eastAsia" w:ascii="仿宋_GB2312" w:hAnsi="黑体" w:eastAsia="仿宋_GB2312" w:cs="Times New Roman"/>
          <w:sz w:val="32"/>
          <w:szCs w:val="32"/>
        </w:rPr>
        <w:t>万元，占</w:t>
      </w:r>
      <w:r>
        <w:rPr>
          <w:rFonts w:hint="eastAsia" w:ascii="仿宋_GB2312" w:hAnsi="黑体" w:eastAsia="仿宋_GB2312" w:cs="仿宋_GB2312"/>
          <w:sz w:val="32"/>
          <w:szCs w:val="32"/>
          <w:lang w:val="en-US" w:eastAsia="zh-CN"/>
        </w:rPr>
        <w:t>44.26</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结转下年929.7万元，占10.64%</w:t>
      </w:r>
      <w:r>
        <w:rPr>
          <w:rFonts w:hint="eastAsia" w:ascii="仿宋_GB2312" w:hAnsi="黑体" w:eastAsia="仿宋_GB2312" w:cs="Times New Roman"/>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3322.53</w:t>
      </w:r>
      <w:r>
        <w:rPr>
          <w:rFonts w:hint="eastAsia" w:ascii="仿宋_GB2312" w:hAnsi="黑体" w:eastAsia="仿宋_GB2312" w:cs="Times New Roman"/>
          <w:sz w:val="32"/>
          <w:szCs w:val="32"/>
        </w:rPr>
        <w:t>万元，主要是工作计划调整，</w:t>
      </w:r>
      <w:r>
        <w:rPr>
          <w:rFonts w:hint="eastAsia" w:ascii="仿宋_GB2312" w:hAnsi="黑体" w:eastAsia="仿宋_GB2312" w:cs="仿宋_GB2312"/>
          <w:sz w:val="32"/>
          <w:szCs w:val="32"/>
        </w:rPr>
        <w:t>卫生健康一般公共工作经费</w:t>
      </w:r>
      <w:r>
        <w:rPr>
          <w:rFonts w:hint="eastAsia" w:ascii="仿宋_GB2312" w:hAnsi="黑体" w:eastAsia="仿宋_GB2312" w:cs="仿宋_GB2312"/>
          <w:sz w:val="32"/>
          <w:szCs w:val="32"/>
          <w:lang w:eastAsia="zh-CN"/>
        </w:rPr>
        <w:t>增加</w:t>
      </w:r>
      <w:r>
        <w:rPr>
          <w:rFonts w:hint="eastAsia" w:ascii="仿宋_GB2312" w:hAnsi="黑体" w:eastAsia="仿宋_GB2312" w:cs="Times New Roman"/>
          <w:sz w:val="32"/>
          <w:szCs w:val="32"/>
        </w:rPr>
        <w:t>。</w:t>
      </w:r>
    </w:p>
    <w:p>
      <w:pPr>
        <w:ind w:firstLine="640" w:firstLineChars="200"/>
        <w:rPr>
          <w:rFonts w:ascii="黑体" w:hAnsi="黑体" w:eastAsia="黑体" w:cs="Times New Roman"/>
          <w:sz w:val="32"/>
          <w:szCs w:val="22"/>
          <w:shd w:val="clear" w:color="auto" w:fill="FFFFFF"/>
        </w:rPr>
      </w:pPr>
      <w:r>
        <w:rPr>
          <w:rFonts w:hint="eastAsia" w:ascii="黑体" w:hAnsi="黑体" w:eastAsia="黑体" w:cs="Times New Roman"/>
          <w:sz w:val="32"/>
          <w:szCs w:val="22"/>
          <w:shd w:val="clear" w:color="auto" w:fill="FFFFFF"/>
        </w:rPr>
        <w:t>九、其他重要事项的情况说明</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（一）机关运行经费</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仿宋_GB2312" w:hAnsi="黑体" w:eastAsia="仿宋_GB2312" w:cs="Times New Roman"/>
          <w:sz w:val="32"/>
          <w:szCs w:val="32"/>
        </w:rPr>
        <w:t>年</w:t>
      </w:r>
      <w:r>
        <w:rPr>
          <w:rFonts w:hint="eastAsia" w:ascii="仿宋_GB2312" w:hAnsi="黑体" w:eastAsia="仿宋_GB2312" w:cs="仿宋_GB2312"/>
          <w:sz w:val="32"/>
          <w:szCs w:val="32"/>
        </w:rPr>
        <w:t>三亚市天涯区卫生健康委员会本级及下属单位机关运行经费预算</w:t>
      </w:r>
      <w:r>
        <w:rPr>
          <w:rFonts w:hint="eastAsia" w:ascii="仿宋_GB2312" w:hAnsi="黑体" w:eastAsia="仿宋_GB2312" w:cs="仿宋_GB2312"/>
          <w:sz w:val="32"/>
          <w:szCs w:val="32"/>
          <w:lang w:val="en-US" w:eastAsia="zh-CN"/>
        </w:rPr>
        <w:t>274.49</w:t>
      </w:r>
      <w:r>
        <w:rPr>
          <w:rFonts w:hint="eastAsia" w:ascii="仿宋_GB2312" w:hAnsi="黑体" w:eastAsia="仿宋_GB2312" w:cs="Times New Roman"/>
          <w:sz w:val="32"/>
          <w:szCs w:val="32"/>
        </w:rPr>
        <w:t>万元。</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（二）政府采购情况</w:t>
      </w:r>
    </w:p>
    <w:p>
      <w:pPr>
        <w:ind w:firstLine="640"/>
        <w:rPr>
          <w:rFonts w:hint="eastAsia" w:ascii="仿宋_GB2312" w:hAnsi="黑体" w:eastAsia="仿宋_GB2312" w:cs="Times New Roman"/>
          <w:sz w:val="32"/>
          <w:szCs w:val="32"/>
          <w:lang w:eastAsia="zh-CN"/>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仿宋_GB2312" w:hAnsi="黑体" w:eastAsia="仿宋_GB2312" w:cs="Times New Roman"/>
          <w:sz w:val="32"/>
          <w:szCs w:val="32"/>
        </w:rPr>
        <w:t>年</w:t>
      </w:r>
      <w:r>
        <w:rPr>
          <w:rFonts w:hint="eastAsia" w:ascii="仿宋_GB2312" w:hAnsi="黑体" w:eastAsia="仿宋_GB2312" w:cs="仿宋_GB2312"/>
          <w:sz w:val="32"/>
          <w:szCs w:val="32"/>
        </w:rPr>
        <w:t>三亚市天涯区卫生健康委员会本级及下属各预算单位政府采购预算总额</w:t>
      </w:r>
      <w:r>
        <w:rPr>
          <w:rFonts w:hint="eastAsia" w:ascii="仿宋_GB2312" w:hAnsi="黑体" w:eastAsia="仿宋_GB2312" w:cs="仿宋_GB2312"/>
          <w:sz w:val="32"/>
          <w:szCs w:val="32"/>
          <w:lang w:val="en-US" w:eastAsia="zh-CN"/>
        </w:rPr>
        <w:t>123.59</w:t>
      </w:r>
      <w:r>
        <w:rPr>
          <w:rFonts w:hint="eastAsia" w:ascii="仿宋_GB2312" w:hAnsi="黑体" w:eastAsia="仿宋_GB2312" w:cs="Times New Roman"/>
          <w:sz w:val="32"/>
          <w:szCs w:val="32"/>
        </w:rPr>
        <w:t>万元，其中：政府采购货物预算</w:t>
      </w:r>
      <w:r>
        <w:rPr>
          <w:rFonts w:hint="eastAsia" w:ascii="仿宋_GB2312" w:hAnsi="黑体" w:eastAsia="仿宋_GB2312" w:cs="仿宋_GB2312"/>
          <w:sz w:val="32"/>
          <w:szCs w:val="32"/>
          <w:lang w:val="en-US" w:eastAsia="zh-CN"/>
        </w:rPr>
        <w:t>123.59</w:t>
      </w:r>
      <w:r>
        <w:rPr>
          <w:rFonts w:hint="eastAsia" w:ascii="仿宋_GB2312" w:hAnsi="黑体" w:eastAsia="仿宋_GB2312" w:cs="Times New Roman"/>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cs="Times New Roman"/>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cs="Times New Roman"/>
          <w:sz w:val="32"/>
          <w:szCs w:val="32"/>
        </w:rPr>
        <w:t>万元</w:t>
      </w:r>
      <w:r>
        <w:rPr>
          <w:rFonts w:hint="eastAsia" w:ascii="仿宋_GB2312" w:hAnsi="黑体" w:eastAsia="仿宋_GB2312" w:cs="Times New Roman"/>
          <w:sz w:val="32"/>
          <w:szCs w:val="32"/>
          <w:lang w:eastAsia="zh-CN"/>
        </w:rPr>
        <w:t>。</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w:t>
      </w:r>
      <w:r>
        <w:rPr>
          <w:rFonts w:hint="eastAsia" w:ascii="仿宋_GB2312" w:hAnsi="黑体" w:eastAsia="仿宋_GB2312" w:cs="仿宋_GB2312"/>
          <w:sz w:val="32"/>
          <w:szCs w:val="32"/>
          <w:lang w:val="en-US" w:eastAsia="zh-CN"/>
        </w:rPr>
        <w:t>020</w:t>
      </w:r>
      <w:r>
        <w:rPr>
          <w:rFonts w:hint="eastAsia" w:ascii="仿宋_GB2312" w:hAnsi="黑体" w:eastAsia="仿宋_GB2312" w:cs="Times New Roman"/>
          <w:sz w:val="32"/>
          <w:szCs w:val="32"/>
        </w:rPr>
        <w:t>年12月31日，三亚市天涯区卫生健康委员会部门</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辆，其中，领导干部用车0辆，机要通信应急用车</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辆、一般执法执勤用车0辆、特种专业技术用车0辆、其他用车</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其中有1辆皮卡车待报废</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。单位价值100万元以上设备0台（套）。</w:t>
      </w:r>
    </w:p>
    <w:p>
      <w:pPr>
        <w:ind w:firstLine="640" w:firstLineChars="200"/>
        <w:rPr>
          <w:rFonts w:ascii="楷体" w:hAnsi="楷体" w:eastAsia="楷体" w:cs="Times New Roman"/>
          <w:sz w:val="32"/>
          <w:szCs w:val="32"/>
        </w:rPr>
      </w:pPr>
      <w:r>
        <w:rPr>
          <w:rFonts w:hint="eastAsia" w:ascii="楷体" w:hAnsi="楷体" w:eastAsia="楷体" w:cs="Times New Roman"/>
          <w:sz w:val="32"/>
          <w:szCs w:val="32"/>
        </w:rPr>
        <w:t>（四）绩效目标设置情况</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仿宋_GB2312" w:hAnsi="黑体" w:eastAsia="仿宋_GB2312" w:cs="Times New Roman"/>
          <w:sz w:val="32"/>
          <w:szCs w:val="32"/>
        </w:rPr>
        <w:t>年</w:t>
      </w:r>
      <w:r>
        <w:rPr>
          <w:rFonts w:hint="eastAsia" w:ascii="仿宋_GB2312" w:hAnsi="黑体" w:eastAsia="仿宋_GB2312" w:cs="仿宋_GB2312"/>
          <w:sz w:val="32"/>
          <w:szCs w:val="32"/>
        </w:rPr>
        <w:t>三亚市天涯区卫生健康委员会</w:t>
      </w:r>
      <w:r>
        <w:rPr>
          <w:rFonts w:hint="eastAsia" w:ascii="仿宋_GB2312" w:hAnsi="黑体" w:eastAsia="仿宋_GB2312" w:cs="仿宋_GB2312"/>
          <w:sz w:val="32"/>
          <w:szCs w:val="32"/>
          <w:lang w:val="en-US" w:eastAsia="zh-CN"/>
        </w:rPr>
        <w:t>31</w:t>
      </w:r>
      <w:r>
        <w:rPr>
          <w:rFonts w:hint="eastAsia" w:ascii="仿宋_GB2312" w:hAnsi="黑体" w:eastAsia="仿宋_GB2312" w:cs="仿宋_GB2312"/>
          <w:sz w:val="32"/>
          <w:szCs w:val="32"/>
        </w:rPr>
        <w:t>个项目实行绩效目标管理，涉及一般预算收入</w:t>
      </w:r>
      <w:r>
        <w:rPr>
          <w:rFonts w:hint="eastAsia" w:ascii="仿宋_GB2312" w:hAnsi="黑体" w:eastAsia="仿宋_GB2312" w:cs="仿宋_GB2312"/>
          <w:sz w:val="32"/>
          <w:szCs w:val="32"/>
          <w:lang w:val="en-US" w:eastAsia="zh-CN"/>
        </w:rPr>
        <w:t>7804.41</w:t>
      </w:r>
      <w:r>
        <w:rPr>
          <w:rFonts w:hint="eastAsia" w:ascii="仿宋_GB2312" w:hAnsi="黑体" w:eastAsia="仿宋_GB2312" w:cs="仿宋_GB2312"/>
          <w:sz w:val="32"/>
          <w:szCs w:val="32"/>
        </w:rPr>
        <w:t>万元</w:t>
      </w:r>
      <w:r>
        <w:rPr>
          <w:rFonts w:hint="eastAsia" w:ascii="仿宋_GB2312" w:hAnsi="黑体" w:eastAsia="仿宋_GB2312" w:cs="Times New Roman"/>
          <w:sz w:val="32"/>
          <w:szCs w:val="32"/>
        </w:rPr>
        <w:t>。</w:t>
      </w:r>
    </w:p>
    <w:p>
      <w:pPr>
        <w:jc w:val="left"/>
        <w:rPr>
          <w:rFonts w:ascii="仿宋_GB2312" w:hAnsi="宋体" w:eastAsia="仿宋_GB2312" w:cs="宋体"/>
          <w:color w:val="000000"/>
          <w:kern w:val="0"/>
          <w:sz w:val="32"/>
          <w:szCs w:val="30"/>
        </w:rPr>
      </w:pPr>
    </w:p>
    <w:p>
      <w:pPr>
        <w:jc w:val="center"/>
        <w:rPr>
          <w:rFonts w:ascii="黑体" w:hAnsi="黑体" w:eastAsia="黑体" w:cs="Times New Roman"/>
          <w:b/>
          <w:sz w:val="32"/>
          <w:szCs w:val="32"/>
        </w:rPr>
      </w:pPr>
      <w:r>
        <w:rPr>
          <w:rFonts w:hint="eastAsia" w:ascii="黑体" w:hAnsi="黑体" w:eastAsia="黑体" w:cs="Times New Roman"/>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hAnsi="Calibri"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hAnsi="Calibri"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hAnsi="Calibri"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hAnsi="Calibri"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hAnsi="Calibri"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hAnsi="Calibri"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hAnsi="Calibri" w:eastAsia="仿宋_GB2312" w:cs="Times New Roman"/>
          <w:sz w:val="32"/>
          <w:szCs w:val="32"/>
        </w:rPr>
        <w:t>事业单位经营收入</w:t>
      </w:r>
      <w:r>
        <w:rPr>
          <w:rFonts w:hint="eastAsia" w:ascii="仿宋_GB2312" w:hAnsi="宋体" w:eastAsia="仿宋_GB2312" w:cs="宋体"/>
          <w:color w:val="000000"/>
          <w:kern w:val="0"/>
          <w:sz w:val="32"/>
          <w:szCs w:val="32"/>
        </w:rPr>
        <w:t>：</w:t>
      </w:r>
      <w:r>
        <w:rPr>
          <w:rFonts w:hint="eastAsia" w:ascii="仿宋_GB2312" w:hAnsi="Calibri"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hAnsi="Calibri"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hAnsi="Calibri"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hAnsi="Calibri" w:eastAsia="仿宋_GB2312" w:cs="Times New Roman"/>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hAnsi="Calibri"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hAnsi="Calibri"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hAnsi="Calibri" w:eastAsia="仿宋_GB2312" w:cs="Times New Roman"/>
          <w:sz w:val="32"/>
          <w:szCs w:val="32"/>
        </w:rPr>
        <w:t>上年结转结余收入</w:t>
      </w:r>
      <w:r>
        <w:rPr>
          <w:rFonts w:hint="eastAsia" w:ascii="仿宋_GB2312" w:hAnsi="宋体" w:eastAsia="仿宋_GB2312" w:cs="宋体"/>
          <w:color w:val="000000"/>
          <w:kern w:val="0"/>
          <w:sz w:val="32"/>
          <w:szCs w:val="32"/>
        </w:rPr>
        <w:t>：</w:t>
      </w:r>
      <w:r>
        <w:rPr>
          <w:rFonts w:hint="eastAsia" w:ascii="仿宋_GB2312" w:hAnsi="Calibri"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427BB6"/>
    <w:multiLevelType w:val="singleLevel"/>
    <w:tmpl w:val="5E427BB6"/>
    <w:lvl w:ilvl="0" w:tentative="0">
      <w:start w:val="9"/>
      <w:numFmt w:val="decimal"/>
      <w:suff w:val="nothing"/>
      <w:lvlText w:val="%1."/>
      <w:lvlJc w:val="left"/>
    </w:lvl>
  </w:abstractNum>
  <w:abstractNum w:abstractNumId="6">
    <w:nsid w:val="6049F89E"/>
    <w:multiLevelType w:val="singleLevel"/>
    <w:tmpl w:val="6049F89E"/>
    <w:lvl w:ilvl="0" w:tentative="0">
      <w:start w:val="1"/>
      <w:numFmt w:val="chineseCounting"/>
      <w:suff w:val="nothing"/>
      <w:lvlText w:val="（%1）"/>
      <w:lvlJc w:val="left"/>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C7D98"/>
    <w:rsid w:val="7EBC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2021-03-09T01:14:00Z</dcterms:created>
  <dc:creator>Administrator</dc:creator>
  <cp:lastModifiedBy>梁伟娴</cp:lastModifiedBy>
  <dcterms:modified xsi:type="dcterms:W3CDTF">2022-06-02T01:22:29Z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