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kinsoku/>
        <w:spacing w:line="560" w:lineRule="exact"/>
        <w:textAlignment w:val="auto"/>
        <w:rPr>
          <w:rFonts w:hint="default" w:ascii="黑体" w:hAnsi="黑体" w:eastAsia="黑体" w:cs="黑体"/>
          <w:snapToGrid/>
          <w:color w:val="auto"/>
          <w:kern w:val="2"/>
          <w:sz w:val="32"/>
          <w:szCs w:val="32"/>
          <w:lang w:val="en-US" w:eastAsia="zh-CN"/>
        </w:rPr>
      </w:pPr>
      <w:r>
        <w:rPr>
          <w:rFonts w:hint="eastAsia" w:ascii="黑体" w:hAnsi="黑体" w:eastAsia="黑体" w:cs="黑体"/>
          <w:snapToGrid/>
          <w:color w:val="auto"/>
          <w:kern w:val="2"/>
          <w:sz w:val="32"/>
          <w:szCs w:val="32"/>
          <w:lang w:val="zh-CN" w:eastAsia="zh-CN"/>
        </w:rPr>
        <w:t>附件</w:t>
      </w:r>
      <w:r>
        <w:rPr>
          <w:rFonts w:hint="eastAsia" w:ascii="黑体" w:hAnsi="黑体" w:eastAsia="黑体" w:cs="黑体"/>
          <w:snapToGrid/>
          <w:color w:val="auto"/>
          <w:kern w:val="2"/>
          <w:sz w:val="32"/>
          <w:szCs w:val="32"/>
          <w:lang w:val="en-US" w:eastAsia="zh-CN"/>
        </w:rPr>
        <w:t>2</w:t>
      </w:r>
      <w:bookmarkStart w:id="2" w:name="_GoBack"/>
      <w:bookmarkEnd w:id="2"/>
    </w:p>
    <w:p>
      <w:pPr>
        <w:widowControl w:val="0"/>
        <w:kinsoku/>
        <w:spacing w:line="560" w:lineRule="exact"/>
        <w:textAlignment w:val="auto"/>
        <w:rPr>
          <w:rFonts w:ascii="Times New Roman" w:hAnsi="Times New Roman" w:eastAsia="方正小标宋_GBK" w:cs="仿宋_GB2312"/>
          <w:snapToGrid/>
          <w:color w:val="auto"/>
          <w:kern w:val="2"/>
          <w:sz w:val="44"/>
          <w:szCs w:val="44"/>
          <w:lang w:val="zh-CN" w:eastAsia="zh-CN"/>
        </w:rPr>
      </w:pPr>
    </w:p>
    <w:p>
      <w:pPr>
        <w:widowControl w:val="0"/>
        <w:kinsoku/>
        <w:spacing w:line="560" w:lineRule="exact"/>
        <w:jc w:val="center"/>
        <w:textAlignment w:val="auto"/>
        <w:rPr>
          <w:rFonts w:ascii="Times New Roman" w:hAnsi="Times New Roman" w:eastAsia="方正小标宋_GBK" w:cs="仿宋_GB2312"/>
          <w:snapToGrid/>
          <w:color w:val="auto"/>
          <w:kern w:val="2"/>
          <w:sz w:val="44"/>
          <w:szCs w:val="44"/>
          <w:lang w:val="zh-CN" w:eastAsia="zh-CN"/>
        </w:rPr>
      </w:pPr>
      <w:r>
        <w:rPr>
          <w:rFonts w:hint="eastAsia" w:ascii="Times New Roman" w:hAnsi="Times New Roman" w:eastAsia="方正小标宋_GBK" w:cs="仿宋_GB2312"/>
          <w:snapToGrid/>
          <w:color w:val="auto"/>
          <w:kern w:val="2"/>
          <w:sz w:val="44"/>
          <w:szCs w:val="44"/>
          <w:lang w:val="zh-CN" w:eastAsia="zh-CN"/>
        </w:rPr>
        <w:t>**市（县、区）</w:t>
      </w:r>
      <w:r>
        <w:rPr>
          <w:rFonts w:ascii="Times New Roman" w:hAnsi="Times New Roman" w:eastAsia="方正小标宋_GBK" w:cs="仿宋_GB2312"/>
          <w:snapToGrid/>
          <w:color w:val="auto"/>
          <w:kern w:val="2"/>
          <w:sz w:val="44"/>
          <w:szCs w:val="44"/>
          <w:lang w:val="zh-CN" w:eastAsia="zh-CN"/>
        </w:rPr>
        <w:t>人民政府征地补偿</w:t>
      </w:r>
    </w:p>
    <w:p>
      <w:pPr>
        <w:widowControl w:val="0"/>
        <w:kinsoku/>
        <w:spacing w:line="560" w:lineRule="exact"/>
        <w:jc w:val="center"/>
        <w:textAlignment w:val="auto"/>
        <w:rPr>
          <w:rFonts w:ascii="Times New Roman" w:hAnsi="Times New Roman" w:eastAsia="方正小标宋_GBK" w:cs="仿宋_GB2312"/>
          <w:snapToGrid/>
          <w:color w:val="auto"/>
          <w:kern w:val="2"/>
          <w:sz w:val="44"/>
          <w:szCs w:val="44"/>
          <w:lang w:val="zh-CN" w:eastAsia="zh-CN"/>
        </w:rPr>
      </w:pPr>
      <w:r>
        <w:rPr>
          <w:rFonts w:ascii="Times New Roman" w:hAnsi="Times New Roman" w:eastAsia="方正小标宋_GBK" w:cs="仿宋_GB2312"/>
          <w:snapToGrid/>
          <w:color w:val="auto"/>
          <w:kern w:val="2"/>
          <w:sz w:val="44"/>
          <w:szCs w:val="44"/>
          <w:lang w:val="zh-CN" w:eastAsia="zh-CN"/>
        </w:rPr>
        <w:t>安置方案公告</w:t>
      </w:r>
    </w:p>
    <w:p>
      <w:pPr>
        <w:widowControl w:val="0"/>
        <w:kinsoku/>
        <w:spacing w:line="560" w:lineRule="exact"/>
        <w:jc w:val="center"/>
        <w:textAlignment w:val="auto"/>
        <w:rPr>
          <w:rFonts w:ascii="Times New Roman" w:hAnsi="Times New Roman" w:eastAsia="楷体_GB2312" w:cs="楷体_GB2312"/>
          <w:color w:val="auto"/>
          <w:sz w:val="32"/>
          <w:szCs w:val="32"/>
          <w:lang w:eastAsia="zh-CN"/>
        </w:rPr>
      </w:pPr>
      <w:r>
        <w:rPr>
          <w:rFonts w:hint="eastAsia" w:ascii="Times New Roman" w:hAnsi="Times New Roman" w:eastAsia="楷体_GB2312" w:cs="楷体_GB2312"/>
          <w:color w:val="auto"/>
          <w:spacing w:val="-8"/>
          <w:sz w:val="32"/>
          <w:szCs w:val="32"/>
          <w:lang w:eastAsia="zh-CN"/>
        </w:rPr>
        <w:t>（**号）</w:t>
      </w:r>
    </w:p>
    <w:p>
      <w:pPr>
        <w:pStyle w:val="2"/>
        <w:spacing w:line="560" w:lineRule="exact"/>
        <w:jc w:val="center"/>
        <w:rPr>
          <w:rFonts w:ascii="Times New Roman" w:hAnsi="Times New Roman" w:eastAsiaTheme="minorEastAsia"/>
          <w:color w:val="auto"/>
          <w:lang w:eastAsia="zh-CN"/>
        </w:rPr>
      </w:pPr>
    </w:p>
    <w:p>
      <w:pPr>
        <w:keepNext w:val="0"/>
        <w:keepLines w:val="0"/>
        <w:pageBreakBefore w:val="0"/>
        <w:kinsoku w:val="0"/>
        <w:wordWrap/>
        <w:overflowPunct/>
        <w:topLinePunct w:val="0"/>
        <w:autoSpaceDE w:val="0"/>
        <w:bidi w:val="0"/>
        <w:adjustRightInd w:val="0"/>
        <w:snapToGrid w:val="0"/>
        <w:spacing w:line="540" w:lineRule="exact"/>
        <w:ind w:left="0" w:firstLine="640" w:firstLineChars="200"/>
        <w:jc w:val="both"/>
        <w:textAlignment w:val="baseline"/>
        <w:rPr>
          <w:rFonts w:ascii="Times New Roman" w:hAnsi="Times New Roman" w:eastAsia="仿宋_GB2312" w:cs="仿宋_GB2312"/>
          <w:snapToGrid/>
          <w:color w:val="auto"/>
          <w:sz w:val="32"/>
          <w:szCs w:val="32"/>
          <w:lang w:eastAsia="zh-CN"/>
        </w:rPr>
      </w:pPr>
      <w:r>
        <w:rPr>
          <w:rFonts w:hint="eastAsia" w:ascii="Times New Roman" w:hAnsi="Times New Roman" w:eastAsia="仿宋_GB2312" w:cs="仿宋_GB2312"/>
          <w:snapToGrid/>
          <w:color w:val="auto"/>
          <w:sz w:val="32"/>
          <w:szCs w:val="32"/>
          <w:lang w:eastAsia="zh-CN"/>
        </w:rPr>
        <w:t>根据《土地管理法》《土地管理法实施条例》《海南自由贸易港土地管理条例》等有关规定，结合开展的拟征收土地现状调查和社会稳定风险评估结果，现将有关事项公告如下：</w:t>
      </w:r>
    </w:p>
    <w:p>
      <w:pPr>
        <w:keepNext w:val="0"/>
        <w:keepLines w:val="0"/>
        <w:pageBreakBefore w:val="0"/>
        <w:kinsoku w:val="0"/>
        <w:wordWrap/>
        <w:overflowPunct/>
        <w:topLinePunct w:val="0"/>
        <w:autoSpaceDE w:val="0"/>
        <w:bidi w:val="0"/>
        <w:adjustRightInd w:val="0"/>
        <w:snapToGrid w:val="0"/>
        <w:spacing w:line="540" w:lineRule="exact"/>
        <w:ind w:left="0" w:firstLine="640" w:firstLineChars="200"/>
        <w:jc w:val="both"/>
        <w:textAlignment w:val="baseline"/>
        <w:outlineLvl w:val="0"/>
        <w:rPr>
          <w:rFonts w:ascii="Times New Roman" w:hAnsi="Times New Roman" w:eastAsia="黑体" w:cs="黑体"/>
          <w:snapToGrid/>
          <w:color w:val="auto"/>
          <w:kern w:val="2"/>
          <w:sz w:val="32"/>
          <w:szCs w:val="32"/>
          <w:lang w:eastAsia="zh-CN"/>
        </w:rPr>
      </w:pPr>
      <w:r>
        <w:rPr>
          <w:rFonts w:hint="eastAsia" w:ascii="Times New Roman" w:hAnsi="Times New Roman" w:eastAsia="黑体" w:cs="黑体"/>
          <w:snapToGrid/>
          <w:color w:val="auto"/>
          <w:kern w:val="2"/>
          <w:sz w:val="32"/>
          <w:szCs w:val="32"/>
          <w:lang w:eastAsia="zh-CN"/>
        </w:rPr>
        <w:t>一、征收范围</w:t>
      </w:r>
    </w:p>
    <w:p>
      <w:pPr>
        <w:spacing w:line="540" w:lineRule="exact"/>
        <w:ind w:firstLine="640" w:firstLineChars="200"/>
        <w:jc w:val="both"/>
        <w:rPr>
          <w:rFonts w:ascii="Times New Roman" w:hAnsi="Times New Roman" w:eastAsia="仿宋_GB2312" w:cs="仿宋_GB2312"/>
          <w:b/>
          <w:snapToGrid/>
          <w:color w:val="auto"/>
          <w:sz w:val="32"/>
          <w:szCs w:val="32"/>
          <w:lang w:eastAsia="zh-CN"/>
        </w:rPr>
      </w:pPr>
      <w:r>
        <w:rPr>
          <w:rFonts w:hint="eastAsia" w:ascii="Times New Roman" w:hAnsi="Times New Roman" w:eastAsia="仿宋_GB2312" w:cs="仿宋_GB2312"/>
          <w:snapToGrid/>
          <w:color w:val="auto"/>
          <w:sz w:val="32"/>
          <w:szCs w:val="32"/>
          <w:lang w:eastAsia="zh-CN"/>
        </w:rPr>
        <w:t>本次拟征收土地位于**镇（街道）**村（社区）**范围内。</w:t>
      </w:r>
      <w:r>
        <w:rPr>
          <w:rFonts w:hint="eastAsia" w:ascii="Times New Roman" w:hAnsi="Times New Roman" w:eastAsia="仿宋_GB2312" w:cs="仿宋_GB2312"/>
          <w:b/>
          <w:snapToGrid/>
          <w:color w:val="auto"/>
          <w:sz w:val="32"/>
          <w:szCs w:val="32"/>
          <w:lang w:eastAsia="zh-CN"/>
        </w:rPr>
        <w:t>〔说明（正式发文前需删除）：</w:t>
      </w:r>
      <w:r>
        <w:rPr>
          <w:rFonts w:hint="eastAsia" w:ascii="Times New Roman" w:hAnsi="Times New Roman" w:eastAsia="仿宋_GB2312" w:cs="仿宋_GB2312"/>
          <w:b/>
          <w:i/>
          <w:iCs/>
          <w:snapToGrid/>
          <w:color w:val="auto"/>
          <w:sz w:val="32"/>
          <w:szCs w:val="32"/>
          <w:u w:val="thick"/>
          <w:lang w:eastAsia="zh-CN"/>
        </w:rPr>
        <w:t>按实际情况，</w:t>
      </w:r>
      <w:r>
        <w:rPr>
          <w:rFonts w:hint="eastAsia" w:ascii="Times New Roman" w:hAnsi="Times New Roman" w:eastAsia="仿宋_GB2312" w:cs="仿宋_GB2312"/>
          <w:b/>
          <w:i/>
          <w:iCs/>
          <w:snapToGrid/>
          <w:color w:val="auto"/>
          <w:sz w:val="32"/>
          <w:szCs w:val="32"/>
          <w:u w:val="thick"/>
          <w:lang w:val="en-US" w:eastAsia="zh-CN"/>
        </w:rPr>
        <w:t>详述全部</w:t>
      </w:r>
      <w:r>
        <w:rPr>
          <w:rFonts w:hint="eastAsia" w:ascii="Times New Roman" w:hAnsi="Times New Roman" w:eastAsia="仿宋_GB2312" w:cs="仿宋_GB2312"/>
          <w:b/>
          <w:i/>
          <w:iCs/>
          <w:snapToGrid/>
          <w:color w:val="auto"/>
          <w:sz w:val="32"/>
          <w:szCs w:val="32"/>
          <w:u w:val="thick"/>
          <w:lang w:eastAsia="zh-CN"/>
        </w:rPr>
        <w:t>最基层的村（社区）或者村民小组或者其他集体经济组织，如属于村民小组则必须具体到</w:t>
      </w:r>
      <w:r>
        <w:rPr>
          <w:rFonts w:hint="eastAsia" w:ascii="Times New Roman" w:hAnsi="Times New Roman" w:eastAsia="仿宋_GB2312" w:cs="仿宋_GB2312"/>
          <w:b/>
          <w:i/>
          <w:iCs/>
          <w:snapToGrid/>
          <w:color w:val="auto"/>
          <w:sz w:val="32"/>
          <w:szCs w:val="32"/>
          <w:u w:val="thick"/>
          <w:lang w:val="en-US" w:eastAsia="zh-CN"/>
        </w:rPr>
        <w:t>全部</w:t>
      </w:r>
      <w:r>
        <w:rPr>
          <w:rFonts w:hint="eastAsia" w:ascii="Times New Roman" w:hAnsi="Times New Roman" w:eastAsia="仿宋_GB2312" w:cs="仿宋_GB2312"/>
          <w:b/>
          <w:i/>
          <w:iCs/>
          <w:snapToGrid/>
          <w:color w:val="auto"/>
          <w:sz w:val="32"/>
          <w:szCs w:val="32"/>
          <w:u w:val="thick"/>
          <w:lang w:eastAsia="zh-CN"/>
        </w:rPr>
        <w:t>村民小组。</w:t>
      </w:r>
      <w:r>
        <w:rPr>
          <w:rFonts w:hint="eastAsia" w:ascii="Times New Roman" w:hAnsi="Times New Roman" w:eastAsia="仿宋_GB2312" w:cs="仿宋_GB2312"/>
          <w:b/>
          <w:i/>
          <w:iCs/>
          <w:snapToGrid/>
          <w:color w:val="auto"/>
          <w:sz w:val="32"/>
          <w:szCs w:val="32"/>
          <w:u w:val="thick"/>
          <w:lang w:val="en-US" w:eastAsia="zh-CN"/>
        </w:rPr>
        <w:t>若实际征收村小组未在本次征地补偿安置方案公告范围内，须按程序补充发布征地补偿安置方案公告。</w:t>
      </w:r>
      <w:r>
        <w:rPr>
          <w:rFonts w:hint="eastAsia" w:ascii="Times New Roman" w:hAnsi="Times New Roman" w:eastAsia="仿宋_GB2312" w:cs="仿宋_GB2312"/>
          <w:b/>
          <w:i/>
          <w:iCs/>
          <w:snapToGrid/>
          <w:color w:val="auto"/>
          <w:sz w:val="32"/>
          <w:szCs w:val="32"/>
          <w:u w:val="thick"/>
          <w:lang w:eastAsia="zh-CN"/>
        </w:rPr>
        <w:t>〕</w:t>
      </w:r>
    </w:p>
    <w:p>
      <w:pPr>
        <w:keepNext w:val="0"/>
        <w:keepLines w:val="0"/>
        <w:pageBreakBefore w:val="0"/>
        <w:kinsoku w:val="0"/>
        <w:wordWrap/>
        <w:overflowPunct/>
        <w:topLinePunct w:val="0"/>
        <w:autoSpaceDE w:val="0"/>
        <w:bidi w:val="0"/>
        <w:adjustRightInd w:val="0"/>
        <w:snapToGrid w:val="0"/>
        <w:spacing w:line="540" w:lineRule="exact"/>
        <w:ind w:left="0" w:firstLine="640" w:firstLineChars="200"/>
        <w:jc w:val="both"/>
        <w:textAlignment w:val="baseline"/>
        <w:rPr>
          <w:rFonts w:ascii="Times New Roman" w:hAnsi="Times New Roman" w:eastAsia="仿宋_GB2312" w:cs="仿宋_GB2312"/>
          <w:snapToGrid/>
          <w:color w:val="auto"/>
          <w:sz w:val="32"/>
          <w:szCs w:val="32"/>
          <w:lang w:eastAsia="zh-CN"/>
        </w:rPr>
      </w:pPr>
      <w:r>
        <w:rPr>
          <w:rFonts w:hint="eastAsia" w:ascii="Times New Roman" w:hAnsi="Times New Roman" w:eastAsia="仿宋_GB2312" w:cs="仿宋_GB2312"/>
          <w:snapToGrid/>
          <w:color w:val="auto"/>
          <w:sz w:val="32"/>
          <w:szCs w:val="32"/>
          <w:lang w:eastAsia="zh-CN"/>
        </w:rPr>
        <w:t>拟征收土地位置详见附图，实际征收土地范围以最终批准文件为准。</w:t>
      </w:r>
    </w:p>
    <w:p>
      <w:pPr>
        <w:keepNext w:val="0"/>
        <w:keepLines w:val="0"/>
        <w:pageBreakBefore w:val="0"/>
        <w:kinsoku w:val="0"/>
        <w:wordWrap/>
        <w:overflowPunct/>
        <w:topLinePunct w:val="0"/>
        <w:autoSpaceDE w:val="0"/>
        <w:bidi w:val="0"/>
        <w:adjustRightInd w:val="0"/>
        <w:snapToGrid w:val="0"/>
        <w:spacing w:line="540" w:lineRule="exact"/>
        <w:ind w:left="0" w:firstLine="640" w:firstLineChars="200"/>
        <w:jc w:val="both"/>
        <w:textAlignment w:val="baseline"/>
        <w:outlineLvl w:val="0"/>
        <w:rPr>
          <w:rFonts w:ascii="Times New Roman" w:hAnsi="Times New Roman" w:eastAsia="黑体" w:cs="黑体"/>
          <w:snapToGrid/>
          <w:color w:val="auto"/>
          <w:kern w:val="2"/>
          <w:sz w:val="32"/>
          <w:szCs w:val="32"/>
          <w:lang w:eastAsia="zh-CN"/>
        </w:rPr>
      </w:pPr>
      <w:r>
        <w:rPr>
          <w:rFonts w:hint="eastAsia" w:ascii="Times New Roman" w:hAnsi="Times New Roman" w:eastAsia="黑体" w:cs="黑体"/>
          <w:snapToGrid/>
          <w:color w:val="auto"/>
          <w:kern w:val="2"/>
          <w:sz w:val="32"/>
          <w:szCs w:val="32"/>
          <w:lang w:eastAsia="zh-CN"/>
        </w:rPr>
        <w:t>二、土地现状</w:t>
      </w:r>
    </w:p>
    <w:p>
      <w:pPr>
        <w:keepNext w:val="0"/>
        <w:keepLines w:val="0"/>
        <w:pageBreakBefore w:val="0"/>
        <w:kinsoku w:val="0"/>
        <w:wordWrap/>
        <w:overflowPunct/>
        <w:topLinePunct w:val="0"/>
        <w:autoSpaceDE w:val="0"/>
        <w:bidi w:val="0"/>
        <w:adjustRightInd w:val="0"/>
        <w:snapToGrid w:val="0"/>
        <w:spacing w:line="540" w:lineRule="exact"/>
        <w:ind w:left="0" w:firstLine="640" w:firstLineChars="200"/>
        <w:jc w:val="both"/>
        <w:textAlignment w:val="baseline"/>
        <w:rPr>
          <w:rFonts w:ascii="Times New Roman" w:hAnsi="Times New Roman" w:eastAsia="宋体" w:cs="宋体"/>
          <w:color w:val="auto"/>
          <w:spacing w:val="-23"/>
          <w:sz w:val="27"/>
          <w:szCs w:val="27"/>
          <w:lang w:eastAsia="zh-CN"/>
        </w:rPr>
      </w:pPr>
      <w:r>
        <w:rPr>
          <w:rFonts w:hint="eastAsia" w:ascii="Times New Roman" w:hAnsi="Times New Roman" w:eastAsia="仿宋_GB2312" w:cs="仿宋_GB2312"/>
          <w:snapToGrid/>
          <w:color w:val="auto"/>
          <w:sz w:val="32"/>
          <w:szCs w:val="32"/>
          <w:lang w:eastAsia="zh-CN"/>
        </w:rPr>
        <w:t>根据拟征收土地现状调查结果，本次拟征收**镇（街道）**村（社区）**组等集体所有土地**公顷（**亩）。其中，农用地**公顷（**亩），含耕地**公顷（**亩）；建设用地**公顷（**亩），未利用地**公顷（**亩）。</w:t>
      </w:r>
    </w:p>
    <w:p>
      <w:pPr>
        <w:keepNext w:val="0"/>
        <w:keepLines w:val="0"/>
        <w:pageBreakBefore w:val="0"/>
        <w:kinsoku w:val="0"/>
        <w:wordWrap/>
        <w:overflowPunct/>
        <w:topLinePunct w:val="0"/>
        <w:autoSpaceDE w:val="0"/>
        <w:bidi w:val="0"/>
        <w:adjustRightInd w:val="0"/>
        <w:snapToGrid w:val="0"/>
        <w:spacing w:line="540" w:lineRule="exact"/>
        <w:ind w:left="0" w:firstLine="640" w:firstLineChars="200"/>
        <w:jc w:val="both"/>
        <w:textAlignment w:val="baseline"/>
        <w:outlineLvl w:val="0"/>
        <w:rPr>
          <w:rFonts w:ascii="Times New Roman" w:hAnsi="Times New Roman" w:eastAsia="黑体" w:cs="黑体"/>
          <w:snapToGrid/>
          <w:color w:val="auto"/>
          <w:kern w:val="2"/>
          <w:sz w:val="32"/>
          <w:szCs w:val="32"/>
          <w:lang w:eastAsia="zh-CN"/>
        </w:rPr>
      </w:pPr>
      <w:r>
        <w:rPr>
          <w:rFonts w:hint="eastAsia" w:ascii="Times New Roman" w:hAnsi="Times New Roman" w:eastAsia="黑体" w:cs="黑体"/>
          <w:snapToGrid/>
          <w:color w:val="auto"/>
          <w:kern w:val="2"/>
          <w:sz w:val="32"/>
          <w:szCs w:val="32"/>
          <w:lang w:eastAsia="zh-CN"/>
        </w:rPr>
        <w:t>三、征收目的</w:t>
      </w:r>
    </w:p>
    <w:p>
      <w:pPr>
        <w:keepNext w:val="0"/>
        <w:keepLines w:val="0"/>
        <w:pageBreakBefore w:val="0"/>
        <w:kinsoku w:val="0"/>
        <w:wordWrap/>
        <w:overflowPunct/>
        <w:topLinePunct w:val="0"/>
        <w:autoSpaceDE w:val="0"/>
        <w:bidi w:val="0"/>
        <w:adjustRightInd w:val="0"/>
        <w:snapToGrid w:val="0"/>
        <w:spacing w:line="540" w:lineRule="exact"/>
        <w:ind w:left="0" w:firstLine="640" w:firstLineChars="200"/>
        <w:jc w:val="both"/>
        <w:textAlignment w:val="baseline"/>
        <w:rPr>
          <w:rFonts w:ascii="Times New Roman" w:hAnsi="Times New Roman" w:eastAsia="仿宋_GB2312" w:cs="仿宋_GB2312"/>
          <w:snapToGrid/>
          <w:color w:val="auto"/>
          <w:spacing w:val="-11"/>
          <w:sz w:val="32"/>
          <w:szCs w:val="32"/>
          <w:lang w:eastAsia="zh-CN"/>
        </w:rPr>
      </w:pPr>
      <w:bookmarkStart w:id="0" w:name="_Hlk168421224"/>
      <w:r>
        <w:rPr>
          <w:rFonts w:hint="eastAsia" w:ascii="Times New Roman" w:hAnsi="Times New Roman" w:eastAsia="仿宋_GB2312" w:cs="仿宋_GB2312"/>
          <w:snapToGrid/>
          <w:color w:val="auto"/>
          <w:sz w:val="32"/>
          <w:szCs w:val="32"/>
          <w:lang w:eastAsia="zh-CN"/>
        </w:rPr>
        <w:t>根据《土地管理法》第四十五条的规定，本次征收土地目的为**。</w:t>
      </w:r>
      <w:bookmarkStart w:id="1" w:name="_Hlk168421194"/>
      <w:r>
        <w:rPr>
          <w:rFonts w:hint="eastAsia" w:ascii="Times New Roman" w:hAnsi="Times New Roman" w:eastAsia="仿宋_GB2312" w:cs="仿宋_GB2312"/>
          <w:b/>
          <w:bCs/>
          <w:snapToGrid/>
          <w:color w:val="auto"/>
          <w:spacing w:val="-11"/>
          <w:sz w:val="32"/>
          <w:szCs w:val="32"/>
          <w:lang w:eastAsia="zh-CN"/>
        </w:rPr>
        <w:t>〔</w:t>
      </w:r>
      <w:r>
        <w:rPr>
          <w:rFonts w:hint="eastAsia" w:ascii="Times New Roman" w:hAnsi="Times New Roman" w:eastAsia="仿宋_GB2312" w:cs="仿宋_GB2312"/>
          <w:b/>
          <w:snapToGrid/>
          <w:color w:val="auto"/>
          <w:spacing w:val="-11"/>
          <w:sz w:val="32"/>
          <w:szCs w:val="32"/>
          <w:lang w:eastAsia="zh-CN"/>
        </w:rPr>
        <w:t>说明（正式发文前需删除）：引用第四十五条具体条文。</w:t>
      </w:r>
      <w:bookmarkEnd w:id="0"/>
      <w:r>
        <w:rPr>
          <w:rFonts w:hint="eastAsia" w:ascii="Times New Roman" w:hAnsi="Times New Roman" w:eastAsia="仿宋_GB2312" w:cs="仿宋_GB2312"/>
          <w:b/>
          <w:bCs/>
          <w:snapToGrid/>
          <w:color w:val="auto"/>
          <w:spacing w:val="-11"/>
          <w:sz w:val="32"/>
          <w:szCs w:val="32"/>
          <w:lang w:eastAsia="zh-CN"/>
        </w:rPr>
        <w:t>〕</w:t>
      </w:r>
      <w:bookmarkEnd w:id="1"/>
    </w:p>
    <w:p>
      <w:pPr>
        <w:keepNext w:val="0"/>
        <w:keepLines w:val="0"/>
        <w:pageBreakBefore w:val="0"/>
        <w:kinsoku w:val="0"/>
        <w:wordWrap/>
        <w:overflowPunct/>
        <w:topLinePunct w:val="0"/>
        <w:autoSpaceDE w:val="0"/>
        <w:bidi w:val="0"/>
        <w:adjustRightInd w:val="0"/>
        <w:snapToGrid w:val="0"/>
        <w:spacing w:line="540" w:lineRule="exact"/>
        <w:ind w:left="0" w:firstLine="640" w:firstLineChars="200"/>
        <w:jc w:val="both"/>
        <w:textAlignment w:val="baseline"/>
        <w:outlineLvl w:val="0"/>
        <w:rPr>
          <w:rFonts w:ascii="Times New Roman" w:hAnsi="Times New Roman" w:eastAsia="黑体" w:cs="黑体"/>
          <w:snapToGrid/>
          <w:color w:val="auto"/>
          <w:kern w:val="2"/>
          <w:sz w:val="32"/>
          <w:szCs w:val="32"/>
          <w:lang w:eastAsia="zh-CN"/>
        </w:rPr>
      </w:pPr>
      <w:r>
        <w:rPr>
          <w:rFonts w:hint="eastAsia" w:ascii="Times New Roman" w:hAnsi="Times New Roman" w:eastAsia="黑体" w:cs="黑体"/>
          <w:snapToGrid/>
          <w:color w:val="auto"/>
          <w:kern w:val="2"/>
          <w:sz w:val="32"/>
          <w:szCs w:val="32"/>
          <w:lang w:eastAsia="zh-CN"/>
        </w:rPr>
        <w:t>四、补偿方式与标准</w:t>
      </w:r>
    </w:p>
    <w:p>
      <w:pPr>
        <w:keepNext w:val="0"/>
        <w:keepLines w:val="0"/>
        <w:pageBreakBefore w:val="0"/>
        <w:kinsoku w:val="0"/>
        <w:wordWrap/>
        <w:overflowPunct/>
        <w:topLinePunct w:val="0"/>
        <w:autoSpaceDE w:val="0"/>
        <w:bidi w:val="0"/>
        <w:adjustRightInd w:val="0"/>
        <w:snapToGrid w:val="0"/>
        <w:spacing w:line="540" w:lineRule="exact"/>
        <w:ind w:left="0" w:firstLine="640" w:firstLineChars="200"/>
        <w:jc w:val="both"/>
        <w:textAlignment w:val="baseline"/>
        <w:rPr>
          <w:rFonts w:ascii="Times New Roman" w:hAnsi="Times New Roman" w:eastAsia="仿宋_GB2312" w:cs="仿宋_GB2312"/>
          <w:snapToGrid/>
          <w:color w:val="auto"/>
          <w:sz w:val="32"/>
          <w:szCs w:val="32"/>
          <w:lang w:eastAsia="zh-CN"/>
        </w:rPr>
      </w:pPr>
      <w:r>
        <w:rPr>
          <w:rFonts w:hint="eastAsia" w:ascii="Times New Roman" w:hAnsi="Times New Roman" w:eastAsia="仿宋_GB2312" w:cs="仿宋_GB2312"/>
          <w:snapToGrid/>
          <w:color w:val="auto"/>
          <w:sz w:val="32"/>
          <w:szCs w:val="32"/>
          <w:lang w:eastAsia="zh-CN"/>
        </w:rPr>
        <w:t>（一）土地补偿费和安置补助费标准</w:t>
      </w:r>
    </w:p>
    <w:p>
      <w:pPr>
        <w:keepNext w:val="0"/>
        <w:keepLines w:val="0"/>
        <w:pageBreakBefore w:val="0"/>
        <w:kinsoku w:val="0"/>
        <w:wordWrap/>
        <w:overflowPunct/>
        <w:topLinePunct w:val="0"/>
        <w:autoSpaceDE w:val="0"/>
        <w:bidi w:val="0"/>
        <w:adjustRightInd w:val="0"/>
        <w:snapToGrid w:val="0"/>
        <w:spacing w:line="540" w:lineRule="exact"/>
        <w:ind w:left="0" w:firstLine="640" w:firstLineChars="200"/>
        <w:jc w:val="both"/>
        <w:textAlignment w:val="baseline"/>
        <w:rPr>
          <w:rFonts w:ascii="Times New Roman" w:hAnsi="Times New Roman" w:eastAsia="仿宋_GB2312" w:cs="仿宋_GB2312"/>
          <w:snapToGrid/>
          <w:color w:val="auto"/>
          <w:sz w:val="32"/>
          <w:szCs w:val="32"/>
          <w:lang w:eastAsia="zh-CN"/>
        </w:rPr>
      </w:pPr>
      <w:r>
        <w:rPr>
          <w:rFonts w:hint="eastAsia" w:ascii="Times New Roman" w:hAnsi="Times New Roman" w:eastAsia="仿宋_GB2312" w:cs="仿宋_GB2312"/>
          <w:snapToGrid/>
          <w:color w:val="auto"/>
          <w:sz w:val="32"/>
          <w:szCs w:val="32"/>
          <w:lang w:eastAsia="zh-CN"/>
        </w:rPr>
        <w:t>按《****》（**号）的规定执行，区片综合地价标准：**镇**元/亩，其中土地补偿费标准：**元/亩，安置补助费标准：**元/亩。</w:t>
      </w:r>
    </w:p>
    <w:p>
      <w:pPr>
        <w:keepNext w:val="0"/>
        <w:keepLines w:val="0"/>
        <w:pageBreakBefore w:val="0"/>
        <w:kinsoku w:val="0"/>
        <w:wordWrap/>
        <w:overflowPunct/>
        <w:topLinePunct w:val="0"/>
        <w:autoSpaceDE w:val="0"/>
        <w:bidi w:val="0"/>
        <w:adjustRightInd w:val="0"/>
        <w:snapToGrid w:val="0"/>
        <w:spacing w:line="540" w:lineRule="exact"/>
        <w:ind w:left="0" w:firstLine="640" w:firstLineChars="200"/>
        <w:jc w:val="both"/>
        <w:textAlignment w:val="baseline"/>
        <w:rPr>
          <w:rFonts w:ascii="Times New Roman" w:hAnsi="Times New Roman" w:eastAsia="仿宋_GB2312" w:cs="仿宋_GB2312"/>
          <w:snapToGrid/>
          <w:color w:val="auto"/>
          <w:sz w:val="32"/>
          <w:szCs w:val="32"/>
          <w:lang w:eastAsia="zh-CN"/>
        </w:rPr>
      </w:pPr>
      <w:r>
        <w:rPr>
          <w:rFonts w:hint="eastAsia" w:ascii="Times New Roman" w:hAnsi="Times New Roman" w:eastAsia="仿宋_GB2312" w:cs="仿宋_GB2312"/>
          <w:snapToGrid/>
          <w:color w:val="auto"/>
          <w:sz w:val="32"/>
          <w:szCs w:val="32"/>
          <w:lang w:eastAsia="zh-CN"/>
        </w:rPr>
        <w:t>（二）青苗补偿标准</w:t>
      </w:r>
    </w:p>
    <w:p>
      <w:pPr>
        <w:keepNext w:val="0"/>
        <w:keepLines w:val="0"/>
        <w:pageBreakBefore w:val="0"/>
        <w:kinsoku w:val="0"/>
        <w:wordWrap/>
        <w:overflowPunct/>
        <w:topLinePunct w:val="0"/>
        <w:autoSpaceDE w:val="0"/>
        <w:bidi w:val="0"/>
        <w:adjustRightInd w:val="0"/>
        <w:snapToGrid w:val="0"/>
        <w:spacing w:line="540" w:lineRule="exact"/>
        <w:ind w:left="0" w:firstLine="640" w:firstLineChars="200"/>
        <w:jc w:val="both"/>
        <w:textAlignment w:val="baseline"/>
        <w:rPr>
          <w:rFonts w:ascii="Times New Roman" w:hAnsi="Times New Roman" w:eastAsia="仿宋_GB2312" w:cs="仿宋_GB2312"/>
          <w:snapToGrid/>
          <w:color w:val="auto"/>
          <w:sz w:val="32"/>
          <w:szCs w:val="32"/>
          <w:lang w:eastAsia="zh-CN"/>
        </w:rPr>
      </w:pPr>
      <w:r>
        <w:rPr>
          <w:rFonts w:hint="eastAsia" w:ascii="Times New Roman" w:hAnsi="Times New Roman" w:eastAsia="仿宋_GB2312" w:cs="仿宋_GB2312"/>
          <w:snapToGrid/>
          <w:color w:val="auto"/>
          <w:sz w:val="32"/>
          <w:szCs w:val="32"/>
          <w:lang w:eastAsia="zh-CN"/>
        </w:rPr>
        <w:t>按《****》（**号）的规定执行。</w:t>
      </w:r>
    </w:p>
    <w:p>
      <w:pPr>
        <w:keepNext w:val="0"/>
        <w:keepLines w:val="0"/>
        <w:pageBreakBefore w:val="0"/>
        <w:kinsoku w:val="0"/>
        <w:wordWrap/>
        <w:overflowPunct/>
        <w:topLinePunct w:val="0"/>
        <w:autoSpaceDE w:val="0"/>
        <w:bidi w:val="0"/>
        <w:adjustRightInd w:val="0"/>
        <w:snapToGrid w:val="0"/>
        <w:spacing w:line="540" w:lineRule="exact"/>
        <w:ind w:left="0" w:firstLine="640" w:firstLineChars="200"/>
        <w:jc w:val="both"/>
        <w:textAlignment w:val="baseline"/>
        <w:rPr>
          <w:rFonts w:ascii="Times New Roman" w:hAnsi="Times New Roman" w:eastAsia="仿宋_GB2312" w:cs="仿宋_GB2312"/>
          <w:snapToGrid/>
          <w:color w:val="auto"/>
          <w:sz w:val="32"/>
          <w:szCs w:val="32"/>
          <w:lang w:eastAsia="zh-CN"/>
        </w:rPr>
      </w:pPr>
      <w:r>
        <w:rPr>
          <w:rFonts w:hint="eastAsia" w:ascii="Times New Roman" w:hAnsi="Times New Roman" w:eastAsia="仿宋_GB2312" w:cs="仿宋_GB2312"/>
          <w:snapToGrid/>
          <w:color w:val="auto"/>
          <w:sz w:val="32"/>
          <w:szCs w:val="32"/>
          <w:lang w:eastAsia="zh-CN"/>
        </w:rPr>
        <w:t>（三）地上附着物补偿标准</w:t>
      </w:r>
    </w:p>
    <w:p>
      <w:pPr>
        <w:keepNext w:val="0"/>
        <w:keepLines w:val="0"/>
        <w:pageBreakBefore w:val="0"/>
        <w:kinsoku w:val="0"/>
        <w:wordWrap/>
        <w:overflowPunct/>
        <w:topLinePunct w:val="0"/>
        <w:autoSpaceDE w:val="0"/>
        <w:bidi w:val="0"/>
        <w:adjustRightInd w:val="0"/>
        <w:snapToGrid w:val="0"/>
        <w:spacing w:line="540" w:lineRule="exact"/>
        <w:ind w:left="0" w:firstLine="640" w:firstLineChars="200"/>
        <w:jc w:val="both"/>
        <w:textAlignment w:val="baseline"/>
        <w:rPr>
          <w:rFonts w:ascii="Times New Roman" w:hAnsi="Times New Roman" w:eastAsia="仿宋_GB2312" w:cs="仿宋_GB2312"/>
          <w:snapToGrid/>
          <w:color w:val="auto"/>
          <w:sz w:val="32"/>
          <w:szCs w:val="32"/>
          <w:lang w:eastAsia="zh-CN"/>
        </w:rPr>
      </w:pPr>
      <w:r>
        <w:rPr>
          <w:rFonts w:hint="eastAsia" w:ascii="Times New Roman" w:hAnsi="Times New Roman" w:eastAsia="仿宋_GB2312" w:cs="仿宋_GB2312"/>
          <w:snapToGrid/>
          <w:color w:val="auto"/>
          <w:sz w:val="32"/>
          <w:szCs w:val="32"/>
          <w:lang w:eastAsia="zh-CN"/>
        </w:rPr>
        <w:t>按《****》（**号）的规定执行。</w:t>
      </w:r>
    </w:p>
    <w:p>
      <w:pPr>
        <w:keepNext w:val="0"/>
        <w:keepLines w:val="0"/>
        <w:pageBreakBefore w:val="0"/>
        <w:kinsoku w:val="0"/>
        <w:wordWrap/>
        <w:overflowPunct/>
        <w:topLinePunct w:val="0"/>
        <w:autoSpaceDE w:val="0"/>
        <w:bidi w:val="0"/>
        <w:adjustRightInd w:val="0"/>
        <w:snapToGrid w:val="0"/>
        <w:spacing w:line="540" w:lineRule="exact"/>
        <w:ind w:left="0" w:firstLine="642" w:firstLineChars="200"/>
        <w:jc w:val="both"/>
        <w:textAlignment w:val="baseline"/>
        <w:rPr>
          <w:rFonts w:ascii="Times New Roman" w:hAnsi="Times New Roman" w:eastAsia="仿宋_GB2312" w:cs="仿宋_GB2312"/>
          <w:b/>
          <w:bCs/>
          <w:snapToGrid/>
          <w:color w:val="auto"/>
          <w:sz w:val="32"/>
          <w:szCs w:val="32"/>
          <w:lang w:eastAsia="zh-CN"/>
        </w:rPr>
      </w:pPr>
      <w:r>
        <w:rPr>
          <w:rFonts w:hint="eastAsia" w:ascii="Times New Roman" w:hAnsi="Times New Roman" w:eastAsia="仿宋_GB2312" w:cs="仿宋_GB2312"/>
          <w:b/>
          <w:bCs/>
          <w:snapToGrid/>
          <w:color w:val="auto"/>
          <w:sz w:val="32"/>
          <w:szCs w:val="32"/>
          <w:lang w:eastAsia="zh-CN"/>
        </w:rPr>
        <w:t>〔</w:t>
      </w:r>
      <w:r>
        <w:rPr>
          <w:rFonts w:hint="eastAsia" w:ascii="Times New Roman" w:hAnsi="Times New Roman" w:eastAsia="仿宋_GB2312" w:cs="仿宋_GB2312"/>
          <w:b/>
          <w:snapToGrid/>
          <w:color w:val="auto"/>
          <w:sz w:val="32"/>
          <w:szCs w:val="32"/>
          <w:lang w:eastAsia="zh-CN"/>
        </w:rPr>
        <w:t>说明（正式发文前需删除）：</w:t>
      </w:r>
      <w:r>
        <w:rPr>
          <w:rFonts w:hint="eastAsia" w:ascii="Times New Roman" w:hAnsi="Times New Roman" w:eastAsia="仿宋_GB2312" w:cs="仿宋_GB2312"/>
          <w:b/>
          <w:bCs/>
          <w:snapToGrid/>
          <w:color w:val="auto"/>
          <w:sz w:val="32"/>
          <w:szCs w:val="32"/>
          <w:lang w:eastAsia="zh-CN"/>
        </w:rPr>
        <w:t>青苗和地上附着物合并补偿的，（二）和（三）可合并；本次征地不涉及的补偿项目，可删除相应条款</w:t>
      </w:r>
      <w:r>
        <w:rPr>
          <w:rFonts w:hint="eastAsia" w:ascii="Times New Roman" w:hAnsi="Times New Roman" w:eastAsia="仿宋_GB2312" w:cs="仿宋_GB2312"/>
          <w:b/>
          <w:snapToGrid/>
          <w:color w:val="auto"/>
          <w:sz w:val="32"/>
          <w:szCs w:val="32"/>
          <w:lang w:eastAsia="zh-CN"/>
        </w:rPr>
        <w:t>。</w:t>
      </w:r>
      <w:r>
        <w:rPr>
          <w:rFonts w:hint="eastAsia" w:ascii="Times New Roman" w:hAnsi="Times New Roman" w:eastAsia="仿宋_GB2312" w:cs="仿宋_GB2312"/>
          <w:b/>
          <w:bCs/>
          <w:snapToGrid/>
          <w:color w:val="auto"/>
          <w:sz w:val="32"/>
          <w:szCs w:val="32"/>
          <w:lang w:eastAsia="zh-CN"/>
        </w:rPr>
        <w:t>〕</w:t>
      </w:r>
    </w:p>
    <w:p>
      <w:pPr>
        <w:keepNext w:val="0"/>
        <w:keepLines w:val="0"/>
        <w:pageBreakBefore w:val="0"/>
        <w:widowControl w:val="0"/>
        <w:kinsoku w:val="0"/>
        <w:wordWrap/>
        <w:overflowPunct/>
        <w:topLinePunct w:val="0"/>
        <w:autoSpaceDE w:val="0"/>
        <w:autoSpaceDN/>
        <w:bidi w:val="0"/>
        <w:adjustRightInd w:val="0"/>
        <w:snapToGrid w:val="0"/>
        <w:spacing w:line="540" w:lineRule="exact"/>
        <w:ind w:left="0" w:firstLine="640" w:firstLineChars="200"/>
        <w:jc w:val="both"/>
        <w:textAlignment w:val="baseline"/>
        <w:rPr>
          <w:rFonts w:ascii="Times New Roman" w:hAnsi="Times New Roman" w:eastAsia="仿宋_GB2312" w:cs="仿宋_GB2312"/>
          <w:snapToGrid/>
          <w:color w:val="auto"/>
          <w:spacing w:val="-6"/>
          <w:sz w:val="32"/>
          <w:szCs w:val="32"/>
          <w:lang w:eastAsia="zh-CN"/>
        </w:rPr>
      </w:pPr>
      <w:r>
        <w:rPr>
          <w:rFonts w:hint="eastAsia" w:ascii="Times New Roman" w:hAnsi="Times New Roman" w:eastAsia="仿宋_GB2312" w:cs="仿宋_GB2312"/>
          <w:snapToGrid/>
          <w:color w:val="auto"/>
          <w:sz w:val="32"/>
          <w:szCs w:val="32"/>
          <w:lang w:eastAsia="zh-CN"/>
        </w:rPr>
        <w:t>另外，涉及农村村民住宅和其他房屋的，按《****》（**号）的规定执行，</w:t>
      </w:r>
      <w:r>
        <w:rPr>
          <w:rFonts w:hint="eastAsia" w:ascii="Times New Roman" w:hAnsi="Times New Roman" w:eastAsia="仿宋_GB2312" w:cs="仿宋_GB2312"/>
          <w:color w:val="auto"/>
          <w:kern w:val="2"/>
          <w:sz w:val="32"/>
          <w:szCs w:val="32"/>
          <w:lang w:eastAsia="zh-CN" w:bidi="ar"/>
        </w:rPr>
        <w:t>具体内容以批复的房屋征收补偿安置实施方案为准，详</w:t>
      </w:r>
      <w:r>
        <w:rPr>
          <w:rFonts w:hint="eastAsia" w:ascii="Times New Roman" w:hAnsi="Times New Roman" w:eastAsia="仿宋_GB2312" w:cs="仿宋_GB2312"/>
          <w:snapToGrid/>
          <w:color w:val="auto"/>
          <w:sz w:val="32"/>
          <w:szCs w:val="32"/>
          <w:lang w:eastAsia="zh-CN"/>
        </w:rPr>
        <w:t>见《****》（**号）。</w:t>
      </w:r>
      <w:r>
        <w:rPr>
          <w:rFonts w:hint="eastAsia" w:ascii="Times New Roman" w:hAnsi="Times New Roman" w:eastAsia="仿宋_GB2312" w:cs="仿宋_GB2312"/>
          <w:b/>
          <w:bCs/>
          <w:snapToGrid/>
          <w:color w:val="auto"/>
          <w:sz w:val="32"/>
          <w:szCs w:val="32"/>
          <w:lang w:eastAsia="zh-CN"/>
        </w:rPr>
        <w:t>〔说明（正式发文前需删除）：</w:t>
      </w:r>
      <w:r>
        <w:rPr>
          <w:rFonts w:hint="eastAsia" w:ascii="Times New Roman" w:hAnsi="Times New Roman" w:eastAsia="仿宋_GB2312" w:cs="仿宋_GB2312"/>
          <w:b/>
          <w:bCs/>
          <w:snapToGrid/>
          <w:color w:val="auto"/>
          <w:spacing w:val="-6"/>
          <w:sz w:val="32"/>
          <w:szCs w:val="32"/>
          <w:lang w:eastAsia="zh-CN"/>
        </w:rPr>
        <w:t>本次征地不涉及农村村民住宅和其他房屋的，此条内容可删除。〕</w:t>
      </w:r>
    </w:p>
    <w:p>
      <w:pPr>
        <w:keepNext w:val="0"/>
        <w:keepLines w:val="0"/>
        <w:pageBreakBefore w:val="0"/>
        <w:numPr>
          <w:ilvl w:val="0"/>
          <w:numId w:val="1"/>
        </w:numPr>
        <w:kinsoku w:val="0"/>
        <w:wordWrap/>
        <w:overflowPunct/>
        <w:topLinePunct w:val="0"/>
        <w:autoSpaceDE w:val="0"/>
        <w:bidi w:val="0"/>
        <w:adjustRightInd w:val="0"/>
        <w:snapToGrid w:val="0"/>
        <w:spacing w:line="540" w:lineRule="exact"/>
        <w:ind w:left="0" w:firstLine="640" w:firstLineChars="200"/>
        <w:jc w:val="both"/>
        <w:textAlignment w:val="baseline"/>
        <w:outlineLvl w:val="0"/>
        <w:rPr>
          <w:rFonts w:ascii="Times New Roman" w:hAnsi="Times New Roman" w:eastAsia="黑体" w:cs="黑体"/>
          <w:snapToGrid/>
          <w:color w:val="auto"/>
          <w:kern w:val="2"/>
          <w:sz w:val="32"/>
          <w:szCs w:val="32"/>
          <w:lang w:eastAsia="zh-CN"/>
        </w:rPr>
      </w:pPr>
      <w:r>
        <w:rPr>
          <w:rFonts w:hint="eastAsia" w:ascii="Times New Roman" w:hAnsi="Times New Roman" w:eastAsia="黑体" w:cs="黑体"/>
          <w:snapToGrid/>
          <w:color w:val="auto"/>
          <w:kern w:val="2"/>
          <w:sz w:val="32"/>
          <w:szCs w:val="32"/>
          <w:lang w:eastAsia="zh-CN"/>
        </w:rPr>
        <w:t>安置对象、方式及社会保障</w:t>
      </w:r>
    </w:p>
    <w:p>
      <w:pPr>
        <w:keepNext w:val="0"/>
        <w:keepLines w:val="0"/>
        <w:pageBreakBefore w:val="0"/>
        <w:kinsoku w:val="0"/>
        <w:wordWrap/>
        <w:overflowPunct/>
        <w:topLinePunct w:val="0"/>
        <w:autoSpaceDE w:val="0"/>
        <w:bidi w:val="0"/>
        <w:adjustRightInd w:val="0"/>
        <w:snapToGrid w:val="0"/>
        <w:spacing w:line="540" w:lineRule="exact"/>
        <w:ind w:left="0" w:firstLine="640" w:firstLineChars="200"/>
        <w:jc w:val="both"/>
        <w:textAlignment w:val="baseline"/>
        <w:rPr>
          <w:rFonts w:ascii="Times New Roman" w:hAnsi="Times New Roman" w:eastAsia="仿宋_GB2312" w:cs="仿宋_GB2312"/>
          <w:snapToGrid/>
          <w:color w:val="auto"/>
          <w:sz w:val="32"/>
          <w:szCs w:val="32"/>
          <w:lang w:eastAsia="zh-CN"/>
        </w:rPr>
      </w:pPr>
      <w:r>
        <w:rPr>
          <w:rFonts w:hint="eastAsia" w:ascii="Times New Roman" w:hAnsi="Times New Roman" w:eastAsia="仿宋_GB2312" w:cs="仿宋_GB2312"/>
          <w:snapToGrid/>
          <w:color w:val="auto"/>
          <w:sz w:val="32"/>
          <w:szCs w:val="32"/>
          <w:lang w:eastAsia="zh-CN"/>
        </w:rPr>
        <w:t>（一）安置对象</w:t>
      </w:r>
    </w:p>
    <w:p>
      <w:pPr>
        <w:keepNext w:val="0"/>
        <w:keepLines w:val="0"/>
        <w:pageBreakBefore w:val="0"/>
        <w:kinsoku w:val="0"/>
        <w:wordWrap/>
        <w:overflowPunct/>
        <w:topLinePunct w:val="0"/>
        <w:autoSpaceDE w:val="0"/>
        <w:bidi w:val="0"/>
        <w:adjustRightInd w:val="0"/>
        <w:snapToGrid w:val="0"/>
        <w:spacing w:line="540" w:lineRule="exact"/>
        <w:ind w:left="0" w:firstLine="640" w:firstLineChars="200"/>
        <w:jc w:val="both"/>
        <w:textAlignment w:val="baseline"/>
        <w:rPr>
          <w:rFonts w:ascii="Times New Roman" w:hAnsi="Times New Roman" w:eastAsia="仿宋_GB2312" w:cs="仿宋_GB2312"/>
          <w:snapToGrid/>
          <w:color w:val="auto"/>
          <w:sz w:val="32"/>
          <w:szCs w:val="32"/>
          <w:lang w:eastAsia="zh-CN"/>
        </w:rPr>
      </w:pPr>
      <w:r>
        <w:rPr>
          <w:rFonts w:hint="eastAsia" w:ascii="Times New Roman" w:hAnsi="Times New Roman" w:eastAsia="仿宋_GB2312" w:cs="仿宋_GB2312"/>
          <w:snapToGrid/>
          <w:color w:val="auto"/>
          <w:sz w:val="32"/>
          <w:szCs w:val="32"/>
          <w:lang w:eastAsia="zh-CN"/>
        </w:rPr>
        <w:t>拟征收土地涉及的农业人口</w:t>
      </w:r>
      <w:r>
        <w:rPr>
          <w:rFonts w:hint="eastAsia" w:ascii="Times New Roman" w:hAnsi="Times New Roman" w:eastAsia="仿宋_GB2312" w:cs="仿宋_GB2312"/>
          <w:b/>
          <w:bCs/>
          <w:snapToGrid/>
          <w:color w:val="auto"/>
          <w:sz w:val="32"/>
          <w:szCs w:val="32"/>
          <w:lang w:eastAsia="zh-CN"/>
        </w:rPr>
        <w:t>〔说明（正式发文前需删除）：视情况添加其他安置</w:t>
      </w:r>
      <w:r>
        <w:rPr>
          <w:rFonts w:hint="eastAsia" w:ascii="Times New Roman" w:hAnsi="Times New Roman" w:eastAsia="仿宋_GB2312" w:cs="仿宋_GB2312"/>
          <w:b/>
          <w:bCs/>
          <w:snapToGrid/>
          <w:color w:val="auto"/>
          <w:sz w:val="32"/>
          <w:szCs w:val="32"/>
          <w:lang w:val="en-US" w:eastAsia="zh-CN"/>
        </w:rPr>
        <w:t>对象</w:t>
      </w:r>
      <w:r>
        <w:rPr>
          <w:rFonts w:hint="eastAsia" w:ascii="Times New Roman" w:hAnsi="Times New Roman" w:eastAsia="仿宋_GB2312" w:cs="仿宋_GB2312"/>
          <w:b/>
          <w:bCs/>
          <w:snapToGrid/>
          <w:color w:val="auto"/>
          <w:sz w:val="32"/>
          <w:szCs w:val="32"/>
          <w:lang w:eastAsia="zh-CN"/>
        </w:rPr>
        <w:t>。〕</w:t>
      </w:r>
    </w:p>
    <w:p>
      <w:pPr>
        <w:keepNext w:val="0"/>
        <w:keepLines w:val="0"/>
        <w:pageBreakBefore w:val="0"/>
        <w:kinsoku w:val="0"/>
        <w:wordWrap/>
        <w:overflowPunct/>
        <w:topLinePunct w:val="0"/>
        <w:autoSpaceDE w:val="0"/>
        <w:bidi w:val="0"/>
        <w:adjustRightInd w:val="0"/>
        <w:snapToGrid w:val="0"/>
        <w:spacing w:line="540" w:lineRule="exact"/>
        <w:ind w:left="0" w:firstLine="640" w:firstLineChars="200"/>
        <w:jc w:val="both"/>
        <w:textAlignment w:val="baseline"/>
        <w:rPr>
          <w:rFonts w:ascii="Times New Roman" w:hAnsi="Times New Roman" w:eastAsia="仿宋_GB2312" w:cs="仿宋_GB2312"/>
          <w:snapToGrid/>
          <w:color w:val="auto"/>
          <w:sz w:val="32"/>
          <w:szCs w:val="32"/>
          <w:lang w:eastAsia="zh-CN"/>
        </w:rPr>
      </w:pPr>
      <w:r>
        <w:rPr>
          <w:rFonts w:hint="eastAsia" w:ascii="Times New Roman" w:hAnsi="Times New Roman" w:eastAsia="仿宋_GB2312" w:cs="仿宋_GB2312"/>
          <w:snapToGrid/>
          <w:color w:val="auto"/>
          <w:sz w:val="32"/>
          <w:szCs w:val="32"/>
          <w:lang w:eastAsia="zh-CN"/>
        </w:rPr>
        <w:t>（二）安置方式</w:t>
      </w:r>
    </w:p>
    <w:p>
      <w:pPr>
        <w:keepNext w:val="0"/>
        <w:keepLines w:val="0"/>
        <w:pageBreakBefore w:val="0"/>
        <w:kinsoku w:val="0"/>
        <w:wordWrap/>
        <w:overflowPunct/>
        <w:topLinePunct w:val="0"/>
        <w:autoSpaceDE w:val="0"/>
        <w:bidi w:val="0"/>
        <w:adjustRightInd w:val="0"/>
        <w:snapToGrid w:val="0"/>
        <w:spacing w:line="540" w:lineRule="exact"/>
        <w:ind w:left="0" w:firstLine="640" w:firstLineChars="200"/>
        <w:jc w:val="both"/>
        <w:textAlignment w:val="baseline"/>
        <w:rPr>
          <w:rFonts w:ascii="Times New Roman" w:hAnsi="Times New Roman" w:eastAsia="仿宋_GB2312" w:cs="仿宋_GB2312"/>
          <w:snapToGrid/>
          <w:color w:val="auto"/>
          <w:sz w:val="32"/>
          <w:szCs w:val="32"/>
          <w:lang w:eastAsia="zh-CN"/>
        </w:rPr>
      </w:pPr>
      <w:r>
        <w:rPr>
          <w:rFonts w:hint="eastAsia" w:ascii="Times New Roman" w:hAnsi="Times New Roman" w:eastAsia="仿宋_GB2312" w:cs="仿宋_GB2312"/>
          <w:snapToGrid/>
          <w:color w:val="auto"/>
          <w:sz w:val="32"/>
          <w:szCs w:val="32"/>
          <w:lang w:eastAsia="zh-CN"/>
        </w:rPr>
        <w:t>1.货币补偿。征收土地补偿和安置费按《****》（**号）的规定执行，青苗及地上附着物补偿费支付给其所有权人。</w:t>
      </w:r>
    </w:p>
    <w:p>
      <w:pPr>
        <w:keepNext w:val="0"/>
        <w:keepLines w:val="0"/>
        <w:pageBreakBefore w:val="0"/>
        <w:kinsoku w:val="0"/>
        <w:wordWrap/>
        <w:overflowPunct/>
        <w:topLinePunct w:val="0"/>
        <w:autoSpaceDE w:val="0"/>
        <w:bidi w:val="0"/>
        <w:adjustRightInd w:val="0"/>
        <w:snapToGrid w:val="0"/>
        <w:spacing w:line="540" w:lineRule="exact"/>
        <w:ind w:left="0" w:firstLine="640" w:firstLineChars="200"/>
        <w:jc w:val="both"/>
        <w:textAlignment w:val="baseline"/>
        <w:rPr>
          <w:rFonts w:ascii="Times New Roman" w:hAnsi="Times New Roman" w:eastAsia="仿宋_GB2312" w:cs="仿宋_GB2312"/>
          <w:snapToGrid/>
          <w:color w:val="auto"/>
          <w:sz w:val="32"/>
          <w:szCs w:val="32"/>
          <w:lang w:eastAsia="zh-CN"/>
        </w:rPr>
      </w:pPr>
      <w:r>
        <w:rPr>
          <w:rFonts w:hint="eastAsia" w:ascii="Times New Roman" w:hAnsi="Times New Roman" w:eastAsia="仿宋_GB2312" w:cs="仿宋_GB2312"/>
          <w:snapToGrid/>
          <w:color w:val="auto"/>
          <w:sz w:val="32"/>
          <w:szCs w:val="32"/>
          <w:lang w:eastAsia="zh-CN"/>
        </w:rPr>
        <w:t>2.社保安置。社会保障按《****》（**号）的规定执行。</w:t>
      </w:r>
    </w:p>
    <w:p>
      <w:pPr>
        <w:keepNext w:val="0"/>
        <w:keepLines w:val="0"/>
        <w:pageBreakBefore w:val="0"/>
        <w:kinsoku w:val="0"/>
        <w:wordWrap/>
        <w:overflowPunct/>
        <w:topLinePunct w:val="0"/>
        <w:autoSpaceDE w:val="0"/>
        <w:bidi w:val="0"/>
        <w:adjustRightInd w:val="0"/>
        <w:snapToGrid w:val="0"/>
        <w:spacing w:line="540" w:lineRule="exact"/>
        <w:ind w:left="0" w:firstLine="640" w:firstLineChars="200"/>
        <w:jc w:val="both"/>
        <w:textAlignment w:val="baseline"/>
        <w:rPr>
          <w:rFonts w:ascii="Times New Roman" w:hAnsi="Times New Roman" w:eastAsia="仿宋_GB2312" w:cs="仿宋_GB2312"/>
          <w:snapToGrid/>
          <w:color w:val="auto"/>
          <w:sz w:val="32"/>
          <w:szCs w:val="32"/>
          <w:lang w:eastAsia="zh-CN"/>
        </w:rPr>
      </w:pPr>
      <w:r>
        <w:rPr>
          <w:rFonts w:hint="eastAsia" w:ascii="Times New Roman" w:hAnsi="Times New Roman" w:eastAsia="仿宋_GB2312" w:cs="仿宋_GB2312"/>
          <w:snapToGrid/>
          <w:color w:val="auto"/>
          <w:sz w:val="32"/>
          <w:szCs w:val="32"/>
          <w:lang w:eastAsia="zh-CN"/>
        </w:rPr>
        <w:t>3.**安置。按照《****》（**号）的规定执行。</w:t>
      </w:r>
    </w:p>
    <w:p>
      <w:pPr>
        <w:keepNext w:val="0"/>
        <w:keepLines w:val="0"/>
        <w:pageBreakBefore w:val="0"/>
        <w:widowControl w:val="0"/>
        <w:kinsoku w:val="0"/>
        <w:wordWrap/>
        <w:overflowPunct/>
        <w:topLinePunct w:val="0"/>
        <w:autoSpaceDE w:val="0"/>
        <w:autoSpaceDN/>
        <w:bidi w:val="0"/>
        <w:adjustRightInd w:val="0"/>
        <w:snapToGrid w:val="0"/>
        <w:spacing w:line="540" w:lineRule="exact"/>
        <w:ind w:left="0" w:firstLine="642" w:firstLineChars="200"/>
        <w:jc w:val="both"/>
        <w:textAlignment w:val="baseline"/>
        <w:rPr>
          <w:rFonts w:ascii="Times New Roman" w:hAnsi="Times New Roman" w:eastAsia="仿宋_GB2312" w:cs="仿宋_GB2312"/>
          <w:b/>
          <w:bCs/>
          <w:snapToGrid/>
          <w:color w:val="auto"/>
          <w:sz w:val="32"/>
          <w:szCs w:val="32"/>
          <w:lang w:eastAsia="zh-CN"/>
        </w:rPr>
      </w:pPr>
      <w:r>
        <w:rPr>
          <w:rFonts w:hint="eastAsia" w:ascii="Times New Roman" w:hAnsi="Times New Roman" w:eastAsia="仿宋_GB2312" w:cs="仿宋_GB2312"/>
          <w:b/>
          <w:bCs/>
          <w:snapToGrid/>
          <w:color w:val="auto"/>
          <w:sz w:val="32"/>
          <w:szCs w:val="32"/>
          <w:lang w:eastAsia="zh-CN"/>
        </w:rPr>
        <w:t>〔说明（正式发文前需删除）：如涉及房屋拆迁、宅基地安置等方式补偿的，由各市县确定。〕</w:t>
      </w:r>
    </w:p>
    <w:p>
      <w:pPr>
        <w:keepNext w:val="0"/>
        <w:keepLines w:val="0"/>
        <w:pageBreakBefore w:val="0"/>
        <w:kinsoku w:val="0"/>
        <w:wordWrap/>
        <w:overflowPunct/>
        <w:topLinePunct w:val="0"/>
        <w:autoSpaceDE w:val="0"/>
        <w:bidi w:val="0"/>
        <w:adjustRightInd w:val="0"/>
        <w:snapToGrid w:val="0"/>
        <w:spacing w:line="540" w:lineRule="exact"/>
        <w:ind w:left="0" w:firstLine="640" w:firstLineChars="200"/>
        <w:jc w:val="both"/>
        <w:textAlignment w:val="baseline"/>
        <w:outlineLvl w:val="0"/>
        <w:rPr>
          <w:rFonts w:ascii="Times New Roman" w:hAnsi="Times New Roman" w:eastAsia="仿宋_GB2312" w:cs="仿宋_GB2312"/>
          <w:color w:val="auto"/>
          <w:sz w:val="32"/>
          <w:szCs w:val="32"/>
          <w:lang w:eastAsia="zh-CN"/>
        </w:rPr>
      </w:pPr>
      <w:r>
        <w:rPr>
          <w:rFonts w:hint="eastAsia" w:ascii="Times New Roman" w:hAnsi="Times New Roman" w:eastAsia="黑体" w:cs="黑体"/>
          <w:snapToGrid/>
          <w:color w:val="auto"/>
          <w:kern w:val="2"/>
          <w:sz w:val="32"/>
          <w:szCs w:val="32"/>
          <w:lang w:eastAsia="zh-CN"/>
        </w:rPr>
        <w:t>六、办理补偿登记期限</w:t>
      </w:r>
    </w:p>
    <w:p>
      <w:pPr>
        <w:keepNext w:val="0"/>
        <w:keepLines w:val="0"/>
        <w:pageBreakBefore w:val="0"/>
        <w:widowControl w:val="0"/>
        <w:kinsoku w:val="0"/>
        <w:wordWrap/>
        <w:overflowPunct/>
        <w:topLinePunct w:val="0"/>
        <w:autoSpaceDE w:val="0"/>
        <w:autoSpaceDN/>
        <w:bidi w:val="0"/>
        <w:adjustRightInd w:val="0"/>
        <w:snapToGrid w:val="0"/>
        <w:spacing w:line="540" w:lineRule="exact"/>
        <w:ind w:left="0" w:firstLine="640" w:firstLineChars="200"/>
        <w:jc w:val="both"/>
        <w:textAlignment w:val="baseline"/>
        <w:rPr>
          <w:rFonts w:ascii="Times New Roman" w:hAnsi="Times New Roman" w:eastAsia="仿宋_GB2312" w:cs="仿宋_GB2312"/>
          <w:color w:val="auto"/>
          <w:kern w:val="2"/>
          <w:sz w:val="32"/>
          <w:szCs w:val="32"/>
          <w:lang w:eastAsia="zh-CN" w:bidi="ar"/>
        </w:rPr>
      </w:pPr>
      <w:r>
        <w:rPr>
          <w:rFonts w:hint="eastAsia" w:ascii="Times New Roman" w:hAnsi="Times New Roman" w:eastAsia="仿宋_GB2312" w:cs="仿宋_GB2312"/>
          <w:color w:val="auto"/>
          <w:kern w:val="2"/>
          <w:sz w:val="32"/>
          <w:szCs w:val="32"/>
          <w:lang w:eastAsia="zh-CN" w:bidi="ar"/>
        </w:rPr>
        <w:t>请上述拟征收土地范围内的土地所有权人、使用权人及其他相关权利人自本公告发布之日起**日内</w:t>
      </w:r>
      <w:r>
        <w:rPr>
          <w:rFonts w:hint="eastAsia" w:ascii="Times New Roman" w:hAnsi="Times New Roman" w:eastAsia="仿宋_GB2312" w:cs="仿宋_GB2312"/>
          <w:snapToGrid/>
          <w:color w:val="auto"/>
          <w:sz w:val="32"/>
          <w:szCs w:val="32"/>
          <w:lang w:eastAsia="zh-CN"/>
        </w:rPr>
        <w:t>（截至****年**月**日）</w:t>
      </w:r>
      <w:r>
        <w:rPr>
          <w:rFonts w:hint="eastAsia" w:ascii="Times New Roman" w:hAnsi="Times New Roman" w:eastAsia="仿宋_GB2312" w:cs="仿宋_GB2312"/>
          <w:color w:val="auto"/>
          <w:spacing w:val="-6"/>
          <w:kern w:val="2"/>
          <w:sz w:val="32"/>
          <w:szCs w:val="32"/>
          <w:lang w:eastAsia="zh-CN" w:bidi="ar"/>
        </w:rPr>
        <w:t>持</w:t>
      </w:r>
      <w:r>
        <w:rPr>
          <w:rFonts w:hint="eastAsia" w:ascii="Times New Roman" w:hAnsi="Times New Roman" w:eastAsia="仿宋_GB2312" w:cs="仿宋_GB2312"/>
          <w:snapToGrid/>
          <w:color w:val="auto"/>
          <w:spacing w:val="-6"/>
          <w:sz w:val="32"/>
          <w:szCs w:val="32"/>
          <w:lang w:eastAsia="zh-CN"/>
        </w:rPr>
        <w:t>不动产</w:t>
      </w:r>
      <w:r>
        <w:rPr>
          <w:rFonts w:hint="eastAsia" w:ascii="Times New Roman" w:hAnsi="Times New Roman" w:eastAsia="仿宋_GB2312" w:cs="仿宋_GB2312"/>
          <w:color w:val="auto"/>
          <w:spacing w:val="-6"/>
          <w:kern w:val="2"/>
          <w:sz w:val="32"/>
          <w:szCs w:val="32"/>
          <w:lang w:eastAsia="zh-CN" w:bidi="ar"/>
        </w:rPr>
        <w:t>权属证明材料</w:t>
      </w:r>
      <w:r>
        <w:rPr>
          <w:rFonts w:hint="eastAsia" w:ascii="Times New Roman" w:hAnsi="Times New Roman" w:eastAsia="仿宋_GB2312" w:cs="仿宋_GB2312"/>
          <w:snapToGrid/>
          <w:color w:val="auto"/>
          <w:spacing w:val="-6"/>
          <w:sz w:val="32"/>
          <w:szCs w:val="32"/>
          <w:lang w:eastAsia="zh-CN"/>
        </w:rPr>
        <w:t>至〔地址〕（联系人：****；电话：****）</w:t>
      </w:r>
      <w:r>
        <w:rPr>
          <w:rFonts w:hint="eastAsia" w:ascii="Times New Roman" w:hAnsi="Times New Roman" w:eastAsia="仿宋_GB2312" w:cs="仿宋_GB2312"/>
          <w:color w:val="auto"/>
          <w:kern w:val="2"/>
          <w:sz w:val="32"/>
          <w:szCs w:val="32"/>
          <w:lang w:eastAsia="zh-CN" w:bidi="ar"/>
        </w:rPr>
        <w:t>办理补偿登记，</w:t>
      </w:r>
      <w:r>
        <w:rPr>
          <w:rFonts w:hint="eastAsia" w:ascii="Times New Roman" w:hAnsi="Times New Roman" w:eastAsia="仿宋_GB2312" w:cs="仿宋_GB2312"/>
          <w:snapToGrid/>
          <w:color w:val="auto"/>
          <w:sz w:val="32"/>
          <w:szCs w:val="32"/>
          <w:lang w:eastAsia="zh-CN"/>
        </w:rPr>
        <w:t>请相互转告</w:t>
      </w:r>
      <w:r>
        <w:rPr>
          <w:rFonts w:hint="eastAsia" w:ascii="Times New Roman" w:hAnsi="Times New Roman" w:eastAsia="仿宋_GB2312" w:cs="仿宋_GB2312"/>
          <w:color w:val="auto"/>
          <w:kern w:val="2"/>
          <w:sz w:val="32"/>
          <w:szCs w:val="32"/>
          <w:lang w:eastAsia="zh-CN" w:bidi="ar"/>
        </w:rPr>
        <w:t>。土地所有权人、使用权人及其他相关权利人如未按期办理补偿登记，其补偿内容以土地现状调查结果为准。</w:t>
      </w:r>
    </w:p>
    <w:p>
      <w:pPr>
        <w:keepNext w:val="0"/>
        <w:keepLines w:val="0"/>
        <w:pageBreakBefore w:val="0"/>
        <w:kinsoku w:val="0"/>
        <w:wordWrap/>
        <w:overflowPunct/>
        <w:topLinePunct w:val="0"/>
        <w:autoSpaceDE w:val="0"/>
        <w:bidi w:val="0"/>
        <w:adjustRightInd w:val="0"/>
        <w:snapToGrid w:val="0"/>
        <w:spacing w:line="540" w:lineRule="exact"/>
        <w:ind w:left="0" w:firstLine="640" w:firstLineChars="200"/>
        <w:jc w:val="both"/>
        <w:textAlignment w:val="baseline"/>
        <w:outlineLvl w:val="0"/>
        <w:rPr>
          <w:rFonts w:ascii="Times New Roman" w:hAnsi="Times New Roman" w:eastAsia="黑体" w:cs="黑体"/>
          <w:snapToGrid/>
          <w:color w:val="auto"/>
          <w:kern w:val="2"/>
          <w:sz w:val="32"/>
          <w:szCs w:val="32"/>
          <w:lang w:eastAsia="zh-CN"/>
        </w:rPr>
      </w:pPr>
      <w:r>
        <w:rPr>
          <w:rFonts w:hint="eastAsia" w:ascii="Times New Roman" w:hAnsi="Times New Roman" w:eastAsia="黑体" w:cs="黑体"/>
          <w:snapToGrid/>
          <w:color w:val="auto"/>
          <w:kern w:val="2"/>
          <w:sz w:val="32"/>
          <w:szCs w:val="32"/>
          <w:lang w:eastAsia="zh-CN"/>
        </w:rPr>
        <w:t>七、其他事项</w:t>
      </w:r>
    </w:p>
    <w:p>
      <w:pPr>
        <w:keepNext w:val="0"/>
        <w:keepLines w:val="0"/>
        <w:pageBreakBefore w:val="0"/>
        <w:kinsoku w:val="0"/>
        <w:wordWrap/>
        <w:overflowPunct/>
        <w:topLinePunct w:val="0"/>
        <w:autoSpaceDE w:val="0"/>
        <w:bidi w:val="0"/>
        <w:adjustRightInd w:val="0"/>
        <w:snapToGrid w:val="0"/>
        <w:spacing w:line="540" w:lineRule="exact"/>
        <w:ind w:left="0" w:firstLine="640" w:firstLineChars="200"/>
        <w:jc w:val="both"/>
        <w:textAlignment w:val="baseline"/>
        <w:rPr>
          <w:rFonts w:ascii="Times New Roman" w:hAnsi="Times New Roman" w:eastAsia="仿宋_GB2312" w:cs="仿宋_GB2312"/>
          <w:snapToGrid/>
          <w:color w:val="auto"/>
          <w:sz w:val="32"/>
          <w:szCs w:val="32"/>
          <w:lang w:eastAsia="zh-CN"/>
        </w:rPr>
      </w:pPr>
      <w:r>
        <w:rPr>
          <w:rFonts w:hint="eastAsia" w:ascii="Times New Roman" w:hAnsi="Times New Roman" w:eastAsia="仿宋_GB2312" w:cs="仿宋_GB2312"/>
          <w:snapToGrid/>
          <w:color w:val="auto"/>
          <w:sz w:val="32"/>
          <w:szCs w:val="32"/>
          <w:lang w:eastAsia="zh-CN"/>
        </w:rPr>
        <w:t>（一）本公告在****政府门户网站和拟征收土地涉及的农村集体经济组织所在镇和行政村、村民小组范围内进行公告，听取被征地的农村集体经济组织及其成员、村民委员会和其他利害关系人的意见。本公告公示期为30日，自****年**月**日至****年**月**日</w:t>
      </w:r>
      <w:r>
        <w:rPr>
          <w:rFonts w:hint="eastAsia" w:ascii="Times New Roman" w:hAnsi="Times New Roman" w:eastAsia="仿宋_GB2312" w:cs="仿宋_GB2312"/>
          <w:b/>
          <w:bCs/>
          <w:i/>
          <w:iCs/>
          <w:snapToGrid/>
          <w:color w:val="auto"/>
          <w:sz w:val="32"/>
          <w:szCs w:val="32"/>
          <w:u w:val="single"/>
          <w:lang w:eastAsia="zh-CN"/>
        </w:rPr>
        <w:t>〔说明（正式发文前需删除）：公告期限应不少于30日，自本公告印发之日的次日起开始计算〕</w:t>
      </w:r>
      <w:r>
        <w:rPr>
          <w:rFonts w:hint="eastAsia" w:ascii="Times New Roman" w:hAnsi="Times New Roman" w:eastAsia="仿宋_GB2312" w:cs="仿宋_GB2312"/>
          <w:snapToGrid/>
          <w:color w:val="auto"/>
          <w:sz w:val="32"/>
          <w:szCs w:val="32"/>
          <w:lang w:eastAsia="zh-CN"/>
        </w:rPr>
        <w:t>。</w:t>
      </w:r>
    </w:p>
    <w:p>
      <w:pPr>
        <w:keepNext w:val="0"/>
        <w:keepLines w:val="0"/>
        <w:pageBreakBefore w:val="0"/>
        <w:kinsoku w:val="0"/>
        <w:wordWrap/>
        <w:overflowPunct/>
        <w:topLinePunct w:val="0"/>
        <w:autoSpaceDE w:val="0"/>
        <w:bidi w:val="0"/>
        <w:adjustRightInd w:val="0"/>
        <w:snapToGrid w:val="0"/>
        <w:spacing w:line="540" w:lineRule="exact"/>
        <w:ind w:left="0" w:firstLine="640" w:firstLineChars="200"/>
        <w:jc w:val="both"/>
        <w:textAlignment w:val="baseline"/>
        <w:rPr>
          <w:rFonts w:ascii="Times New Roman" w:hAnsi="Times New Roman" w:eastAsia="仿宋_GB2312" w:cs="仿宋_GB2312"/>
          <w:snapToGrid/>
          <w:color w:val="auto"/>
          <w:sz w:val="32"/>
          <w:szCs w:val="32"/>
          <w:lang w:eastAsia="zh-CN"/>
        </w:rPr>
      </w:pPr>
      <w:r>
        <w:rPr>
          <w:rFonts w:hint="eastAsia" w:ascii="Times New Roman" w:hAnsi="Times New Roman" w:eastAsia="仿宋_GB2312" w:cs="仿宋_GB2312"/>
          <w:i/>
          <w:iCs/>
          <w:snapToGrid/>
          <w:color w:val="auto"/>
          <w:sz w:val="32"/>
          <w:szCs w:val="32"/>
          <w:highlight w:val="none"/>
          <w:u w:val="single"/>
          <w:lang w:eastAsia="zh-CN"/>
        </w:rPr>
        <w:t>（二）对本征地补偿安置方案有异议的，应在本公告发布之日起30日内（截至****年**月**日）提交实名签名或盖章的书面意见，提交地址为：****（联系人：****；电话：****；邮编：****）</w:t>
      </w:r>
      <w:r>
        <w:rPr>
          <w:rFonts w:hint="eastAsia" w:ascii="Times New Roman" w:hAnsi="Times New Roman" w:eastAsia="仿宋_GB2312" w:cs="仿宋_GB2312"/>
          <w:snapToGrid/>
          <w:color w:val="auto"/>
          <w:sz w:val="32"/>
          <w:szCs w:val="32"/>
          <w:highlight w:val="none"/>
          <w:u w:val="single"/>
          <w:lang w:eastAsia="zh-CN"/>
        </w:rPr>
        <w:t>。</w:t>
      </w:r>
      <w:r>
        <w:rPr>
          <w:rFonts w:hint="eastAsia" w:ascii="Times New Roman" w:hAnsi="Times New Roman" w:eastAsia="仿宋_GB2312" w:cs="仿宋_GB2312"/>
          <w:snapToGrid/>
          <w:color w:val="auto"/>
          <w:sz w:val="32"/>
          <w:szCs w:val="32"/>
          <w:lang w:eastAsia="zh-CN"/>
        </w:rPr>
        <w:t>以邮寄方式寄送书面意见的以寄出邮戳日期为准。书面意见应明确、具体，认为本征地补偿安置方案不符合法律、法规规定，应予以明示。在规定时间内未提交书面意见的，视为无异议。</w:t>
      </w:r>
    </w:p>
    <w:p>
      <w:pPr>
        <w:keepNext w:val="0"/>
        <w:keepLines w:val="0"/>
        <w:pageBreakBefore w:val="0"/>
        <w:kinsoku w:val="0"/>
        <w:wordWrap/>
        <w:overflowPunct/>
        <w:topLinePunct w:val="0"/>
        <w:autoSpaceDE w:val="0"/>
        <w:bidi w:val="0"/>
        <w:adjustRightInd w:val="0"/>
        <w:snapToGrid w:val="0"/>
        <w:spacing w:line="540" w:lineRule="exact"/>
        <w:ind w:left="0" w:firstLine="640" w:firstLineChars="200"/>
        <w:jc w:val="both"/>
        <w:textAlignment w:val="baseline"/>
        <w:rPr>
          <w:rFonts w:hint="default" w:ascii="Times New Roman" w:hAnsi="Times New Roman" w:eastAsia="仿宋_GB2312" w:cs="仿宋_GB2312"/>
          <w:snapToGrid/>
          <w:color w:val="auto"/>
          <w:sz w:val="32"/>
          <w:szCs w:val="32"/>
          <w:lang w:val="en-US" w:eastAsia="zh-CN"/>
        </w:rPr>
      </w:pPr>
      <w:r>
        <w:rPr>
          <w:rFonts w:hint="eastAsia" w:ascii="Times New Roman" w:hAnsi="Times New Roman" w:eastAsia="仿宋_GB2312" w:cs="仿宋_GB2312"/>
          <w:snapToGrid/>
          <w:color w:val="auto"/>
          <w:sz w:val="32"/>
          <w:szCs w:val="32"/>
          <w:lang w:eastAsia="zh-CN"/>
        </w:rPr>
        <w:t>（三）如过半数被征地的农村集体经济组织成员认为本征地补偿安置方案不符合法律、法规规定，或者虽未过半数但有部分被征地的农村集体经济组织成员认为征地补偿安置方案不符合法律、法规规定，</w:t>
      </w:r>
      <w:r>
        <w:rPr>
          <w:rFonts w:hint="eastAsia" w:ascii="Times New Roman" w:hAnsi="Times New Roman" w:eastAsia="仿宋_GB2312" w:cs="仿宋_GB2312"/>
          <w:i/>
          <w:iCs/>
          <w:snapToGrid/>
          <w:color w:val="auto"/>
          <w:sz w:val="32"/>
          <w:szCs w:val="32"/>
          <w:u w:val="single"/>
          <w:lang w:val="en-US" w:eastAsia="zh-CN"/>
        </w:rPr>
        <w:t>应在本公告结束前向</w:t>
      </w:r>
      <w:r>
        <w:rPr>
          <w:rFonts w:hint="eastAsia" w:ascii="Times New Roman" w:hAnsi="Times New Roman" w:eastAsia="仿宋_GB2312" w:cs="仿宋_GB2312"/>
          <w:i/>
          <w:iCs/>
          <w:snapToGrid/>
          <w:color w:val="auto"/>
          <w:sz w:val="32"/>
          <w:szCs w:val="32"/>
          <w:u w:val="single"/>
          <w:lang w:eastAsia="zh-CN"/>
        </w:rPr>
        <w:t>**（市县人民政府听证主管部门）</w:t>
      </w:r>
      <w:r>
        <w:rPr>
          <w:rFonts w:hint="eastAsia" w:ascii="Times New Roman" w:hAnsi="Times New Roman" w:eastAsia="仿宋_GB2312" w:cs="仿宋_GB2312"/>
          <w:i/>
          <w:iCs/>
          <w:snapToGrid/>
          <w:color w:val="auto"/>
          <w:sz w:val="32"/>
          <w:szCs w:val="32"/>
          <w:u w:val="single"/>
          <w:lang w:val="en-US" w:eastAsia="zh-CN"/>
        </w:rPr>
        <w:t>提出听证书面申请</w:t>
      </w:r>
      <w:r>
        <w:rPr>
          <w:rFonts w:hint="eastAsia" w:ascii="Times New Roman" w:hAnsi="Times New Roman" w:eastAsia="仿宋_GB2312" w:cs="仿宋_GB2312"/>
          <w:i/>
          <w:iCs/>
          <w:snapToGrid/>
          <w:color w:val="auto"/>
          <w:sz w:val="32"/>
          <w:szCs w:val="32"/>
          <w:u w:val="single"/>
          <w:lang w:eastAsia="zh-CN"/>
        </w:rPr>
        <w:t>。</w:t>
      </w:r>
      <w:r>
        <w:rPr>
          <w:rFonts w:hint="eastAsia" w:ascii="Times New Roman" w:hAnsi="Times New Roman" w:eastAsia="仿宋_GB2312" w:cs="仿宋_GB2312"/>
          <w:i/>
          <w:iCs/>
          <w:snapToGrid/>
          <w:color w:val="auto"/>
          <w:sz w:val="32"/>
          <w:szCs w:val="32"/>
          <w:u w:val="single"/>
          <w:lang w:val="en-US" w:eastAsia="zh-CN"/>
        </w:rPr>
        <w:t>逾期未提出的，视为放弃听证。</w:t>
      </w:r>
    </w:p>
    <w:p>
      <w:pPr>
        <w:keepNext w:val="0"/>
        <w:keepLines w:val="0"/>
        <w:pageBreakBefore w:val="0"/>
        <w:kinsoku w:val="0"/>
        <w:wordWrap/>
        <w:overflowPunct/>
        <w:topLinePunct w:val="0"/>
        <w:autoSpaceDE w:val="0"/>
        <w:bidi w:val="0"/>
        <w:adjustRightInd w:val="0"/>
        <w:snapToGrid w:val="0"/>
        <w:spacing w:line="540" w:lineRule="exact"/>
        <w:ind w:left="0" w:firstLine="640" w:firstLineChars="200"/>
        <w:jc w:val="both"/>
        <w:textAlignment w:val="baseline"/>
        <w:rPr>
          <w:rFonts w:ascii="Times New Roman" w:hAnsi="Times New Roman" w:eastAsia="仿宋_GB2312" w:cs="仿宋_GB2312"/>
          <w:snapToGrid/>
          <w:color w:val="auto"/>
          <w:sz w:val="32"/>
          <w:szCs w:val="32"/>
          <w:lang w:eastAsia="zh-CN"/>
        </w:rPr>
      </w:pPr>
      <w:r>
        <w:rPr>
          <w:rFonts w:hint="eastAsia" w:ascii="Times New Roman" w:hAnsi="Times New Roman" w:eastAsia="仿宋_GB2312" w:cs="仿宋_GB2312"/>
          <w:snapToGrid/>
          <w:color w:val="auto"/>
          <w:sz w:val="32"/>
          <w:szCs w:val="32"/>
          <w:lang w:eastAsia="zh-CN"/>
        </w:rPr>
        <w:t>特此公告。</w:t>
      </w:r>
    </w:p>
    <w:p>
      <w:pPr>
        <w:pStyle w:val="2"/>
        <w:keepNext w:val="0"/>
        <w:keepLines w:val="0"/>
        <w:pageBreakBefore w:val="0"/>
        <w:kinsoku w:val="0"/>
        <w:wordWrap/>
        <w:overflowPunct/>
        <w:topLinePunct w:val="0"/>
        <w:autoSpaceDE w:val="0"/>
        <w:bidi w:val="0"/>
        <w:adjustRightInd w:val="0"/>
        <w:snapToGrid w:val="0"/>
        <w:spacing w:line="540" w:lineRule="exact"/>
        <w:ind w:left="0" w:firstLine="640" w:firstLineChars="200"/>
        <w:jc w:val="both"/>
        <w:textAlignment w:val="baseline"/>
        <w:rPr>
          <w:rFonts w:ascii="Times New Roman" w:hAnsi="Times New Roman" w:eastAsia="仿宋_GB2312" w:cs="仿宋_GB2312"/>
          <w:snapToGrid/>
          <w:color w:val="auto"/>
          <w:sz w:val="32"/>
          <w:szCs w:val="32"/>
          <w:lang w:eastAsia="zh-CN"/>
        </w:rPr>
      </w:pPr>
    </w:p>
    <w:p>
      <w:pPr>
        <w:keepNext w:val="0"/>
        <w:keepLines w:val="0"/>
        <w:pageBreakBefore w:val="0"/>
        <w:kinsoku w:val="0"/>
        <w:wordWrap/>
        <w:overflowPunct/>
        <w:topLinePunct w:val="0"/>
        <w:autoSpaceDE w:val="0"/>
        <w:bidi w:val="0"/>
        <w:adjustRightInd w:val="0"/>
        <w:snapToGrid w:val="0"/>
        <w:spacing w:line="540" w:lineRule="exact"/>
        <w:ind w:left="0" w:firstLine="640" w:firstLineChars="200"/>
        <w:jc w:val="both"/>
        <w:textAlignment w:val="baseline"/>
        <w:rPr>
          <w:rFonts w:ascii="Times New Roman" w:hAnsi="Times New Roman" w:eastAsia="仿宋_GB2312" w:cs="仿宋_GB2312"/>
          <w:b/>
          <w:snapToGrid/>
          <w:color w:val="auto"/>
          <w:sz w:val="32"/>
          <w:szCs w:val="32"/>
          <w:lang w:eastAsia="zh-CN"/>
        </w:rPr>
      </w:pPr>
      <w:r>
        <w:rPr>
          <w:rFonts w:hint="eastAsia" w:ascii="Times New Roman" w:hAnsi="Times New Roman" w:eastAsia="仿宋_GB2312" w:cs="仿宋_GB2312"/>
          <w:snapToGrid/>
          <w:color w:val="auto"/>
          <w:sz w:val="32"/>
          <w:szCs w:val="32"/>
          <w:lang w:eastAsia="zh-CN"/>
        </w:rPr>
        <w:t>附图：拟征收土地位置示意图</w:t>
      </w:r>
    </w:p>
    <w:p>
      <w:pPr>
        <w:keepNext w:val="0"/>
        <w:keepLines w:val="0"/>
        <w:pageBreakBefore w:val="0"/>
        <w:kinsoku w:val="0"/>
        <w:wordWrap/>
        <w:overflowPunct/>
        <w:topLinePunct w:val="0"/>
        <w:autoSpaceDE w:val="0"/>
        <w:bidi w:val="0"/>
        <w:adjustRightInd w:val="0"/>
        <w:snapToGrid w:val="0"/>
        <w:spacing w:line="540" w:lineRule="exact"/>
        <w:ind w:left="0" w:firstLine="572" w:firstLineChars="200"/>
        <w:jc w:val="both"/>
        <w:textAlignment w:val="baseline"/>
        <w:rPr>
          <w:rFonts w:ascii="Times New Roman" w:hAnsi="Times New Roman" w:eastAsia="宋体" w:cs="宋体"/>
          <w:color w:val="auto"/>
          <w:spacing w:val="8"/>
          <w:sz w:val="27"/>
          <w:szCs w:val="27"/>
          <w:u w:val="single"/>
          <w:lang w:eastAsia="zh-CN"/>
        </w:rPr>
      </w:pPr>
    </w:p>
    <w:p>
      <w:pPr>
        <w:keepNext w:val="0"/>
        <w:keepLines w:val="0"/>
        <w:pageBreakBefore w:val="0"/>
        <w:kinsoku w:val="0"/>
        <w:wordWrap/>
        <w:overflowPunct/>
        <w:topLinePunct w:val="0"/>
        <w:autoSpaceDE w:val="0"/>
        <w:bidi w:val="0"/>
        <w:adjustRightInd w:val="0"/>
        <w:snapToGrid w:val="0"/>
        <w:spacing w:line="540" w:lineRule="exact"/>
        <w:ind w:left="0" w:firstLine="572" w:firstLineChars="200"/>
        <w:jc w:val="both"/>
        <w:textAlignment w:val="baseline"/>
        <w:rPr>
          <w:rFonts w:ascii="Times New Roman" w:hAnsi="Times New Roman" w:eastAsia="宋体" w:cs="宋体"/>
          <w:color w:val="auto"/>
          <w:spacing w:val="8"/>
          <w:sz w:val="27"/>
          <w:szCs w:val="27"/>
          <w:u w:val="single"/>
          <w:lang w:eastAsia="zh-CN"/>
        </w:rPr>
      </w:pPr>
    </w:p>
    <w:p>
      <w:pPr>
        <w:keepNext w:val="0"/>
        <w:keepLines w:val="0"/>
        <w:pageBreakBefore w:val="0"/>
        <w:kinsoku w:val="0"/>
        <w:wordWrap/>
        <w:overflowPunct/>
        <w:topLinePunct w:val="0"/>
        <w:autoSpaceDE w:val="0"/>
        <w:bidi w:val="0"/>
        <w:adjustRightInd w:val="0"/>
        <w:snapToGrid w:val="0"/>
        <w:spacing w:line="540" w:lineRule="exact"/>
        <w:ind w:left="0" w:firstLine="572" w:firstLineChars="200"/>
        <w:jc w:val="both"/>
        <w:textAlignment w:val="baseline"/>
        <w:rPr>
          <w:rFonts w:ascii="Times New Roman" w:hAnsi="Times New Roman" w:eastAsia="宋体" w:cs="宋体"/>
          <w:color w:val="auto"/>
          <w:spacing w:val="8"/>
          <w:sz w:val="27"/>
          <w:szCs w:val="27"/>
          <w:u w:val="single"/>
          <w:lang w:eastAsia="zh-CN"/>
        </w:rPr>
      </w:pPr>
    </w:p>
    <w:p>
      <w:pPr>
        <w:keepNext w:val="0"/>
        <w:keepLines w:val="0"/>
        <w:pageBreakBefore w:val="0"/>
        <w:kinsoku w:val="0"/>
        <w:wordWrap/>
        <w:overflowPunct/>
        <w:topLinePunct w:val="0"/>
        <w:autoSpaceDE w:val="0"/>
        <w:bidi w:val="0"/>
        <w:adjustRightInd w:val="0"/>
        <w:snapToGrid w:val="0"/>
        <w:spacing w:line="540" w:lineRule="exact"/>
        <w:ind w:left="0" w:firstLine="640" w:firstLineChars="200"/>
        <w:jc w:val="right"/>
        <w:textAlignment w:val="baseline"/>
        <w:rPr>
          <w:rFonts w:ascii="Times New Roman" w:hAnsi="Times New Roman" w:eastAsia="仿宋_GB2312" w:cs="仿宋_GB2312"/>
          <w:snapToGrid/>
          <w:color w:val="auto"/>
          <w:sz w:val="32"/>
          <w:szCs w:val="32"/>
          <w:lang w:eastAsia="zh-CN"/>
        </w:rPr>
      </w:pPr>
      <w:r>
        <w:rPr>
          <w:rFonts w:hint="eastAsia" w:ascii="Times New Roman" w:hAnsi="Times New Roman" w:eastAsia="仿宋_GB2312" w:cs="仿宋_GB2312"/>
          <w:snapToGrid/>
          <w:color w:val="auto"/>
          <w:sz w:val="32"/>
          <w:szCs w:val="32"/>
          <w:lang w:eastAsia="zh-CN"/>
        </w:rPr>
        <w:t>**市（县、区）人民政府（盖章）</w:t>
      </w:r>
    </w:p>
    <w:p>
      <w:pPr>
        <w:keepNext w:val="0"/>
        <w:keepLines w:val="0"/>
        <w:pageBreakBefore w:val="0"/>
        <w:kinsoku w:val="0"/>
        <w:wordWrap/>
        <w:overflowPunct/>
        <w:topLinePunct w:val="0"/>
        <w:autoSpaceDE w:val="0"/>
        <w:bidi w:val="0"/>
        <w:adjustRightInd w:val="0"/>
        <w:snapToGrid w:val="0"/>
        <w:spacing w:line="540" w:lineRule="exact"/>
        <w:ind w:left="0" w:right="1144" w:rightChars="545" w:firstLine="640" w:firstLineChars="200"/>
        <w:jc w:val="right"/>
        <w:textAlignment w:val="baseline"/>
        <w:rPr>
          <w:rFonts w:ascii="仿宋_GB2312" w:hAnsi="仿宋_GB2312" w:eastAsia="仿宋_GB2312" w:cs="仿宋_GB2312"/>
          <w:color w:val="auto"/>
          <w:sz w:val="32"/>
          <w:szCs w:val="32"/>
        </w:rPr>
        <w:sectPr>
          <w:footerReference r:id="rId3" w:type="default"/>
          <w:pgSz w:w="11907" w:h="16839"/>
          <w:pgMar w:top="2098" w:right="1474" w:bottom="1984" w:left="1588" w:header="850" w:footer="1361" w:gutter="0"/>
          <w:cols w:space="0" w:num="1"/>
          <w:rtlGutter w:val="0"/>
          <w:docGrid w:linePitch="0" w:charSpace="0"/>
        </w:sectPr>
      </w:pPr>
      <w:r>
        <w:rPr>
          <w:rFonts w:hint="eastAsia" w:ascii="Times New Roman" w:hAnsi="Times New Roman" w:eastAsia="仿宋_GB2312" w:cs="仿宋_GB2312"/>
          <w:snapToGrid/>
          <w:color w:val="auto"/>
          <w:sz w:val="32"/>
          <w:szCs w:val="32"/>
          <w:lang w:eastAsia="zh-CN"/>
        </w:rPr>
        <w:t>20   年   月   日</w:t>
      </w:r>
    </w:p>
    <w:p>
      <w:pPr>
        <w:ind w:firstLine="420" w:firstLineChars="200"/>
        <w:jc w:val="center"/>
        <w:rPr>
          <w:rFonts w:ascii="Times New Roman" w:hAnsi="Times New Roman"/>
          <w:color w:val="auto"/>
        </w:rPr>
      </w:pPr>
      <w:r>
        <w:rPr>
          <w:rFonts w:ascii="Times New Roman" w:hAnsi="Times New Roman"/>
          <w:snapToGrid/>
          <w:color w:val="auto"/>
          <w:lang w:eastAsia="zh-CN"/>
        </w:rPr>
        <w:drawing>
          <wp:inline distT="0" distB="0" distL="0" distR="0">
            <wp:extent cx="7453630" cy="5274310"/>
            <wp:effectExtent l="0" t="0" r="0" b="2540"/>
            <wp:docPr id="3" name="图片 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true"/>
                    </pic:cNvPicPr>
                  </pic:nvPicPr>
                  <pic:blipFill>
                    <a:blip r:embed="rId6" cstate="print">
                      <a:extLst>
                        <a:ext uri="{28A0092B-C50C-407E-A947-70E740481C1C}">
                          <a14:useLocalDpi xmlns:a14="http://schemas.microsoft.com/office/drawing/2010/main" val="false"/>
                        </a:ext>
                      </a:extLst>
                    </a:blip>
                    <a:stretch>
                      <a:fillRect/>
                    </a:stretch>
                  </pic:blipFill>
                  <pic:spPr>
                    <a:xfrm>
                      <a:off x="0" y="0"/>
                      <a:ext cx="7453630" cy="5274310"/>
                    </a:xfrm>
                    <a:prstGeom prst="rect">
                      <a:avLst/>
                    </a:prstGeom>
                  </pic:spPr>
                </pic:pic>
              </a:graphicData>
            </a:graphic>
          </wp:inline>
        </w:drawing>
      </w:r>
    </w:p>
    <w:sectPr>
      <w:footerReference r:id="rId4" w:type="default"/>
      <w:pgSz w:w="16838" w:h="11906" w:orient="landscape"/>
      <w:pgMar w:top="2098" w:right="1474" w:bottom="1984" w:left="1588" w:header="851" w:footer="1417"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lang w:eastAsia="zh-CN"/>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ind w:left="420" w:leftChars="200" w:right="420" w:rightChars="200"/>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3"/>
                      <w:ind w:left="420" w:leftChars="200" w:right="420" w:rightChars="200"/>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154" w:firstLine="357"/>
      <w:rPr>
        <w:rFonts w:ascii="Times New Roman" w:hAnsi="Times New Roman" w:eastAsia="Times New Roman" w:cs="Times New Roman"/>
        <w:sz w:val="18"/>
        <w:szCs w:val="18"/>
      </w:rPr>
    </w:pPr>
    <w:r>
      <w:rPr>
        <w:sz w:val="18"/>
        <w:lang w:eastAsia="zh-CN"/>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ind w:left="420" w:leftChars="200" w:right="420" w:rightChars="200"/>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CgF26zFQIAABkEAAAOAAAAAAAAAAEAIAAAADUBAABkcnMvZTJvRG9jLnhtbFBLBQYAAAAABgAG&#10;AFkBAAC8BQAAAAA=&#10;">
              <v:fill on="f" focussize="0,0"/>
              <v:stroke on="f" weight="0.5pt"/>
              <v:imagedata o:title=""/>
              <o:lock v:ext="edit" aspectratio="f"/>
              <v:textbox inset="0mm,0mm,0mm,0mm" style="mso-fit-shape-to-text:t;">
                <w:txbxContent>
                  <w:p>
                    <w:pPr>
                      <w:pStyle w:val="3"/>
                      <w:ind w:left="420" w:leftChars="200" w:right="420" w:rightChars="200"/>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6F589D"/>
    <w:multiLevelType w:val="singleLevel"/>
    <w:tmpl w:val="926F589D"/>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embedSystemFonts/>
  <w:bordersDoNotSurroundHeader w:val="false"/>
  <w:bordersDoNotSurroundFooter w:val="false"/>
  <w:revisionView w:markup="0"/>
  <w:trackRevisions w:val="tru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4NjBmODExYzMyOTBjMTQyNjkzNGFjNmUwOTEyMGYifQ=="/>
  </w:docVars>
  <w:rsids>
    <w:rsidRoot w:val="6DB527B4"/>
    <w:rsid w:val="000175C8"/>
    <w:rsid w:val="00033294"/>
    <w:rsid w:val="00047E84"/>
    <w:rsid w:val="000B7527"/>
    <w:rsid w:val="001378AE"/>
    <w:rsid w:val="00190221"/>
    <w:rsid w:val="001F4283"/>
    <w:rsid w:val="00200412"/>
    <w:rsid w:val="00240993"/>
    <w:rsid w:val="00244672"/>
    <w:rsid w:val="0029506E"/>
    <w:rsid w:val="0031241A"/>
    <w:rsid w:val="003412D9"/>
    <w:rsid w:val="00492AED"/>
    <w:rsid w:val="004A604A"/>
    <w:rsid w:val="004E7C5F"/>
    <w:rsid w:val="00606B9F"/>
    <w:rsid w:val="007147AC"/>
    <w:rsid w:val="00740B91"/>
    <w:rsid w:val="008B40E5"/>
    <w:rsid w:val="00992E79"/>
    <w:rsid w:val="00A2663C"/>
    <w:rsid w:val="00A9436F"/>
    <w:rsid w:val="00BC3BF2"/>
    <w:rsid w:val="00BD49DA"/>
    <w:rsid w:val="00C46911"/>
    <w:rsid w:val="00CF0CE7"/>
    <w:rsid w:val="00D61BEE"/>
    <w:rsid w:val="00DF6F4C"/>
    <w:rsid w:val="00E30E88"/>
    <w:rsid w:val="00E34020"/>
    <w:rsid w:val="00E67D4B"/>
    <w:rsid w:val="00E907C3"/>
    <w:rsid w:val="00EB4133"/>
    <w:rsid w:val="00F66F5C"/>
    <w:rsid w:val="00FB6858"/>
    <w:rsid w:val="045D387E"/>
    <w:rsid w:val="084C1C08"/>
    <w:rsid w:val="0B0437D0"/>
    <w:rsid w:val="0C7470BD"/>
    <w:rsid w:val="0EBA1140"/>
    <w:rsid w:val="12C643D9"/>
    <w:rsid w:val="151067B2"/>
    <w:rsid w:val="17D16293"/>
    <w:rsid w:val="183012C6"/>
    <w:rsid w:val="1E4008D1"/>
    <w:rsid w:val="23B77EC6"/>
    <w:rsid w:val="27F63164"/>
    <w:rsid w:val="29AA28ED"/>
    <w:rsid w:val="2A52721A"/>
    <w:rsid w:val="2AD3670B"/>
    <w:rsid w:val="2B7B6828"/>
    <w:rsid w:val="36CC52E9"/>
    <w:rsid w:val="3A6C77B3"/>
    <w:rsid w:val="3F6C0054"/>
    <w:rsid w:val="4076627E"/>
    <w:rsid w:val="45476767"/>
    <w:rsid w:val="45C76B3E"/>
    <w:rsid w:val="50E336C1"/>
    <w:rsid w:val="53C96FEF"/>
    <w:rsid w:val="555FFB55"/>
    <w:rsid w:val="5D0A3DE3"/>
    <w:rsid w:val="5E7128C8"/>
    <w:rsid w:val="5FD5738A"/>
    <w:rsid w:val="6A1757F5"/>
    <w:rsid w:val="6A2F13FB"/>
    <w:rsid w:val="6DB527B4"/>
    <w:rsid w:val="6E431E1C"/>
    <w:rsid w:val="70447421"/>
    <w:rsid w:val="70850AC2"/>
    <w:rsid w:val="73FD8994"/>
    <w:rsid w:val="7A6FAF1C"/>
    <w:rsid w:val="AA3C4C87"/>
    <w:rsid w:val="AFFF9F97"/>
    <w:rsid w:val="BF9F9AA9"/>
    <w:rsid w:val="D77EAB4A"/>
    <w:rsid w:val="FAFF12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style>
  <w:style w:type="paragraph" w:styleId="3">
    <w:name w:val="footer"/>
    <w:basedOn w:val="1"/>
    <w:link w:val="10"/>
    <w:qFormat/>
    <w:uiPriority w:val="99"/>
    <w:pPr>
      <w:tabs>
        <w:tab w:val="center" w:pos="4153"/>
        <w:tab w:val="right" w:pos="8306"/>
      </w:tabs>
    </w:pPr>
    <w:rPr>
      <w:sz w:val="18"/>
      <w:szCs w:val="18"/>
    </w:rPr>
  </w:style>
  <w:style w:type="paragraph" w:styleId="4">
    <w:name w:val="header"/>
    <w:basedOn w:val="1"/>
    <w:link w:val="9"/>
    <w:qFormat/>
    <w:uiPriority w:val="0"/>
    <w:pPr>
      <w:pBdr>
        <w:bottom w:val="single" w:color="auto" w:sz="6" w:space="1"/>
      </w:pBdr>
      <w:tabs>
        <w:tab w:val="center" w:pos="4153"/>
        <w:tab w:val="right" w:pos="8306"/>
      </w:tabs>
      <w:jc w:val="center"/>
    </w:pPr>
    <w:rPr>
      <w:sz w:val="18"/>
      <w:szCs w:val="18"/>
    </w:rPr>
  </w:style>
  <w:style w:type="paragraph" w:styleId="5">
    <w:name w:val="Normal (Web)"/>
    <w:basedOn w:val="1"/>
    <w:qFormat/>
    <w:uiPriority w:val="0"/>
    <w:pPr>
      <w:spacing w:beforeAutospacing="1" w:afterAutospacing="1"/>
    </w:pPr>
    <w:rPr>
      <w:rFonts w:ascii="宋体" w:hAnsi="宋体" w:cs="Times New Roman"/>
      <w:sz w:val="24"/>
      <w:szCs w:val="24"/>
      <w:lang w:eastAsia="zh-CN"/>
    </w:rPr>
  </w:style>
  <w:style w:type="paragraph" w:customStyle="1" w:styleId="8">
    <w:name w:val="p15"/>
    <w:basedOn w:val="1"/>
    <w:qFormat/>
    <w:uiPriority w:val="0"/>
    <w:rPr>
      <w:rFonts w:ascii="Times New Roman" w:hAnsi="Times New Roman" w:eastAsia="宋体" w:cs="Times New Roman"/>
    </w:rPr>
  </w:style>
  <w:style w:type="character" w:customStyle="1" w:styleId="9">
    <w:name w:val="页眉 字符"/>
    <w:basedOn w:val="7"/>
    <w:link w:val="4"/>
    <w:qFormat/>
    <w:uiPriority w:val="0"/>
    <w:rPr>
      <w:rFonts w:ascii="Arial" w:hAnsi="Arial" w:eastAsia="Arial" w:cs="Arial"/>
      <w:snapToGrid w:val="0"/>
      <w:color w:val="000000"/>
      <w:sz w:val="18"/>
      <w:szCs w:val="18"/>
      <w:lang w:eastAsia="en-US"/>
    </w:rPr>
  </w:style>
  <w:style w:type="character" w:customStyle="1" w:styleId="10">
    <w:name w:val="页脚 字符"/>
    <w:basedOn w:val="7"/>
    <w:link w:val="3"/>
    <w:qFormat/>
    <w:uiPriority w:val="99"/>
    <w:rPr>
      <w:rFonts w:ascii="Arial" w:hAnsi="Arial" w:eastAsia="Arial" w:cs="Arial"/>
      <w:snapToGrid w:val="0"/>
      <w:color w:val="00000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Pages>
  <Words>1549</Words>
  <Characters>1657</Characters>
  <Lines>12</Lines>
  <Paragraphs>3</Paragraphs>
  <TotalTime>19</TotalTime>
  <ScaleCrop>false</ScaleCrop>
  <LinksUpToDate>false</LinksUpToDate>
  <CharactersWithSpaces>1666</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2024-05-24T05:03:00Z</dcterms:created>
  <dc:creator>vi</dc:creator>
  <cp:lastModifiedBy>uos</cp:lastModifiedBy>
  <cp:lastPrinted>2026-02-25T18:03:00Z</cp:lastPrinted>
  <dcterms:modified xsi:type="dcterms:W3CDTF">2026-03-02T10:23:14Z</dcterms:modified>
  <dc:title>附件6-4</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82BA2695E71047BA9E6E182E74CEC021</vt:lpwstr>
  </property>
  <property fmtid="{D5CDD505-2E9C-101B-9397-08002B2CF9AE}" pid="4" name="KSOTemplateDocerSaveRecord">
    <vt:lpwstr>eyJoZGlkIjoiOWU4NjBmODExYzMyOTBjMTQyNjkzNGFjNmUwOTEyMGYiLCJ1c2VySWQiOiI0Mjg0ODk5NjkifQ==</vt:lpwstr>
  </property>
</Properties>
</file>